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6.8.0.0 -->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ascii="黑体" w:eastAsia="黑体" w:hAnsi="黑体" w:cs="黑体" w:hint="eastAsia"/>
          <w:sz w:val="32"/>
          <w:szCs w:val="32"/>
          <w:lang w:val="en-US" w:eastAsia="zh-CN"/>
        </w:rPr>
      </w:pPr>
      <w:r>
        <w:rPr>
          <w:rFonts w:ascii="黑体" w:eastAsia="黑体" w:hAnsi="黑体" w:cs="黑体" w:hint="eastAsia"/>
          <w:sz w:val="32"/>
          <w:szCs w:val="32"/>
          <w:lang w:eastAsia="zh-CN"/>
        </w:rPr>
        <w:t>附件</w:t>
      </w:r>
      <w:r>
        <w:rPr>
          <w:rFonts w:ascii="黑体" w:eastAsia="黑体" w:hAnsi="黑体" w:cs="黑体" w:hint="eastAsia"/>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Times New Roman" w:eastAsia="方正小标宋简体" w:hAnsi="Times New Roman" w:cs="Times New Roman" w:hint="default"/>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Times New Roman" w:hAnsi="Times New Roman" w:cs="Times New Roman" w:hint="default"/>
        </w:rPr>
      </w:pPr>
      <w:r>
        <w:rPr>
          <w:rFonts w:ascii="Times New Roman" w:eastAsia="方正小标宋简体" w:hAnsi="Times New Roman" w:cs="Times New Roman" w:hint="default"/>
          <w:sz w:val="44"/>
          <w:szCs w:val="44"/>
        </w:rPr>
        <w:t>2024年度广西壮族自治区公安机关大数据职位专业科目测试和专业技能测试大纲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为便于</w:t>
      </w:r>
      <w:r>
        <w:rPr>
          <w:rFonts w:ascii="Times New Roman" w:eastAsia="仿宋_GB2312" w:hAnsi="Times New Roman" w:cs="Times New Roman" w:hint="eastAsia"/>
          <w:sz w:val="32"/>
          <w:szCs w:val="32"/>
          <w:lang w:eastAsia="zh-CN"/>
        </w:rPr>
        <w:t>报考人员</w:t>
      </w:r>
      <w:r>
        <w:rPr>
          <w:rFonts w:ascii="Times New Roman" w:eastAsia="仿宋_GB2312" w:hAnsi="Times New Roman" w:cs="Times New Roman" w:hint="default"/>
          <w:sz w:val="32"/>
          <w:szCs w:val="32"/>
        </w:rPr>
        <w:t>充分了解广西壮族自治区</w:t>
      </w:r>
      <w:r>
        <w:rPr>
          <w:rFonts w:ascii="Times New Roman" w:eastAsia="仿宋_GB2312" w:hAnsi="Times New Roman" w:cs="Times New Roman" w:hint="eastAsia"/>
          <w:sz w:val="32"/>
          <w:szCs w:val="32"/>
          <w:lang w:val="en-US" w:eastAsia="zh-CN"/>
        </w:rPr>
        <w:t>2024年</w:t>
      </w:r>
      <w:r>
        <w:rPr>
          <w:rFonts w:ascii="Times New Roman" w:eastAsia="仿宋_GB2312" w:hAnsi="Times New Roman" w:cs="Times New Roman" w:hint="default"/>
          <w:sz w:val="32"/>
          <w:szCs w:val="32"/>
        </w:rPr>
        <w:t>公安机关</w:t>
      </w:r>
      <w:r>
        <w:rPr>
          <w:rFonts w:ascii="Times New Roman" w:eastAsia="仿宋_GB2312" w:hAnsi="Times New Roman" w:cs="Times New Roman" w:hint="eastAsia"/>
          <w:sz w:val="32"/>
          <w:szCs w:val="32"/>
          <w:lang w:eastAsia="zh-CN"/>
        </w:rPr>
        <w:t>大数据职位</w:t>
      </w:r>
      <w:r>
        <w:rPr>
          <w:rFonts w:ascii="Times New Roman" w:eastAsia="仿宋_GB2312" w:hAnsi="Times New Roman" w:cs="Times New Roman" w:hint="default"/>
          <w:sz w:val="32"/>
          <w:szCs w:val="32"/>
        </w:rPr>
        <w:t>专业</w:t>
      </w:r>
      <w:r>
        <w:rPr>
          <w:rFonts w:ascii="Times New Roman" w:eastAsia="仿宋_GB2312" w:hAnsi="Times New Roman" w:cs="Times New Roman" w:hint="eastAsia"/>
          <w:sz w:val="32"/>
          <w:szCs w:val="32"/>
          <w:lang w:eastAsia="zh-CN"/>
        </w:rPr>
        <w:t>科目测试</w:t>
      </w:r>
      <w:r>
        <w:rPr>
          <w:rFonts w:ascii="Times New Roman" w:eastAsia="仿宋_GB2312" w:hAnsi="Times New Roman" w:cs="Times New Roman" w:hint="default"/>
          <w:sz w:val="32"/>
          <w:szCs w:val="32"/>
        </w:rPr>
        <w:t>和</w:t>
      </w:r>
      <w:r>
        <w:rPr>
          <w:rFonts w:ascii="Times New Roman" w:eastAsia="仿宋_GB2312" w:hAnsi="Times New Roman" w:cs="Times New Roman" w:hint="eastAsia"/>
          <w:sz w:val="32"/>
          <w:szCs w:val="32"/>
          <w:lang w:eastAsia="zh-CN"/>
        </w:rPr>
        <w:t>专业</w:t>
      </w:r>
      <w:r>
        <w:rPr>
          <w:rFonts w:ascii="Times New Roman" w:eastAsia="仿宋_GB2312" w:hAnsi="Times New Roman" w:cs="Times New Roman" w:hint="default"/>
          <w:sz w:val="32"/>
          <w:szCs w:val="32"/>
        </w:rPr>
        <w:t>技能测试，</w:t>
      </w:r>
      <w:r>
        <w:rPr>
          <w:rFonts w:ascii="Times New Roman" w:eastAsia="仿宋_GB2312" w:hAnsi="Times New Roman" w:cs="Times New Roman" w:hint="eastAsia"/>
          <w:sz w:val="32"/>
          <w:szCs w:val="32"/>
          <w:lang w:val="en-US" w:eastAsia="zh-CN"/>
        </w:rPr>
        <w:t>特</w:t>
      </w:r>
      <w:r>
        <w:rPr>
          <w:rFonts w:ascii="Times New Roman" w:eastAsia="仿宋_GB2312" w:hAnsi="Times New Roman" w:cs="Times New Roman" w:hint="default"/>
          <w:sz w:val="32"/>
          <w:szCs w:val="32"/>
        </w:rPr>
        <w:t>制定本大纲。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黑体" w:hAnsi="Times New Roman" w:cs="Times New Roman" w:hint="default"/>
          <w:sz w:val="32"/>
          <w:szCs w:val="32"/>
        </w:rPr>
      </w:pPr>
      <w:r>
        <w:rPr>
          <w:rFonts w:ascii="Times New Roman" w:eastAsia="黑体" w:hAnsi="Times New Roman" w:cs="Times New Roman" w:hint="default"/>
          <w:sz w:val="32"/>
          <w:szCs w:val="32"/>
        </w:rPr>
        <w:t>一、考试性质和目标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eastAsia"/>
          <w:sz w:val="32"/>
          <w:szCs w:val="32"/>
          <w:lang w:eastAsia="zh-CN"/>
        </w:rPr>
        <w:t>大数据职位专业科目测试和专业技能测试</w:t>
      </w:r>
      <w:r>
        <w:rPr>
          <w:rFonts w:ascii="Times New Roman" w:eastAsia="仿宋_GB2312" w:hAnsi="Times New Roman" w:cs="Times New Roman" w:hint="default"/>
          <w:sz w:val="32"/>
          <w:szCs w:val="32"/>
        </w:rPr>
        <w:t>是针对计算机</w:t>
      </w:r>
      <w:r>
        <w:rPr>
          <w:rFonts w:ascii="Times New Roman" w:eastAsia="仿宋_GB2312" w:hAnsi="Times New Roman" w:cs="Times New Roman" w:hint="eastAsia"/>
          <w:sz w:val="32"/>
          <w:szCs w:val="32"/>
          <w:lang w:val="en-US" w:eastAsia="zh-CN"/>
        </w:rPr>
        <w:t>相关学科</w:t>
      </w:r>
      <w:r>
        <w:rPr>
          <w:rFonts w:ascii="Times New Roman" w:eastAsia="仿宋_GB2312" w:hAnsi="Times New Roman" w:cs="Times New Roman" w:hint="eastAsia"/>
          <w:sz w:val="32"/>
          <w:szCs w:val="32"/>
          <w:lang w:eastAsia="zh-CN"/>
        </w:rPr>
        <w:t>报考人员</w:t>
      </w:r>
      <w:r>
        <w:rPr>
          <w:rFonts w:ascii="Times New Roman" w:eastAsia="仿宋_GB2312" w:hAnsi="Times New Roman" w:cs="Times New Roman" w:hint="default"/>
          <w:sz w:val="32"/>
          <w:szCs w:val="32"/>
        </w:rPr>
        <w:t>设置的专业技术水平测试。</w:t>
      </w:r>
      <w:r>
        <w:rPr>
          <w:rFonts w:ascii="Times New Roman" w:eastAsia="仿宋_GB2312" w:hAnsi="Times New Roman" w:cs="Times New Roman" w:hint="eastAsia"/>
          <w:sz w:val="32"/>
          <w:szCs w:val="32"/>
          <w:lang w:val="en-US" w:eastAsia="zh-CN"/>
        </w:rPr>
        <w:t>考试</w:t>
      </w:r>
      <w:r>
        <w:rPr>
          <w:rFonts w:ascii="Times New Roman" w:eastAsia="仿宋_GB2312" w:hAnsi="Times New Roman" w:cs="Times New Roman" w:hint="default"/>
          <w:sz w:val="32"/>
          <w:szCs w:val="32"/>
        </w:rPr>
        <w:t>主要测试</w:t>
      </w:r>
      <w:r>
        <w:rPr>
          <w:rFonts w:ascii="Times New Roman" w:eastAsia="仿宋_GB2312" w:hAnsi="Times New Roman" w:cs="Times New Roman" w:hint="eastAsia"/>
          <w:sz w:val="32"/>
          <w:szCs w:val="32"/>
          <w:lang w:eastAsia="zh-CN"/>
        </w:rPr>
        <w:t>报考人员</w:t>
      </w:r>
      <w:r>
        <w:rPr>
          <w:rFonts w:ascii="Times New Roman" w:eastAsia="仿宋_GB2312" w:hAnsi="Times New Roman" w:cs="Times New Roman" w:hint="default"/>
          <w:sz w:val="32"/>
          <w:szCs w:val="32"/>
        </w:rPr>
        <w:t>的</w:t>
      </w:r>
      <w:r>
        <w:rPr>
          <w:rFonts w:ascii="Times New Roman" w:eastAsia="仿宋_GB2312" w:hAnsi="Times New Roman" w:cs="Times New Roman" w:hint="eastAsia"/>
          <w:sz w:val="32"/>
          <w:szCs w:val="32"/>
          <w:lang w:val="en-US" w:eastAsia="zh-CN"/>
        </w:rPr>
        <w:t>大数据实操</w:t>
      </w:r>
      <w:r>
        <w:rPr>
          <w:rFonts w:ascii="Times New Roman" w:eastAsia="仿宋_GB2312" w:hAnsi="Times New Roman" w:cs="Times New Roman" w:hint="default"/>
          <w:sz w:val="32"/>
          <w:szCs w:val="32"/>
        </w:rPr>
        <w:t>能力素质，包括对</w:t>
      </w:r>
      <w:r>
        <w:rPr>
          <w:rFonts w:ascii="Times New Roman" w:eastAsia="仿宋_GB2312" w:hAnsi="Times New Roman" w:cs="Times New Roman" w:hint="eastAsia"/>
          <w:sz w:val="32"/>
          <w:szCs w:val="32"/>
          <w:lang w:val="en-US" w:eastAsia="zh-CN"/>
        </w:rPr>
        <w:t>云计算</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eastAsia"/>
          <w:sz w:val="32"/>
          <w:szCs w:val="32"/>
          <w:lang w:val="en-US" w:eastAsia="zh-CN"/>
        </w:rPr>
        <w:t>大数据挖掘分析、机器学习等</w:t>
      </w:r>
      <w:r>
        <w:rPr>
          <w:rFonts w:ascii="Times New Roman" w:eastAsia="仿宋_GB2312" w:hAnsi="Times New Roman" w:cs="Times New Roman" w:hint="default"/>
          <w:sz w:val="32"/>
          <w:szCs w:val="32"/>
        </w:rPr>
        <w:t>学科</w:t>
      </w:r>
      <w:r>
        <w:rPr>
          <w:rFonts w:ascii="Times New Roman" w:eastAsia="仿宋_GB2312" w:hAnsi="Times New Roman" w:cs="Times New Roman" w:hint="eastAsia"/>
          <w:sz w:val="32"/>
          <w:szCs w:val="32"/>
          <w:lang w:val="en-US" w:eastAsia="zh-CN"/>
        </w:rPr>
        <w:t>相关</w:t>
      </w:r>
      <w:r>
        <w:rPr>
          <w:rFonts w:ascii="Times New Roman" w:eastAsia="仿宋_GB2312" w:hAnsi="Times New Roman" w:cs="Times New Roman" w:hint="default"/>
          <w:sz w:val="32"/>
          <w:szCs w:val="32"/>
        </w:rPr>
        <w:t>内容的掌握程度和应用相关知识解决</w:t>
      </w:r>
      <w:r>
        <w:rPr>
          <w:rFonts w:ascii="Times New Roman" w:eastAsia="仿宋_GB2312" w:hAnsi="Times New Roman" w:cs="Times New Roman" w:hint="eastAsia"/>
          <w:sz w:val="32"/>
          <w:szCs w:val="32"/>
          <w:lang w:val="en-US" w:eastAsia="zh-CN"/>
        </w:rPr>
        <w:t>实战</w:t>
      </w:r>
      <w:r>
        <w:rPr>
          <w:rFonts w:ascii="Times New Roman" w:eastAsia="仿宋_GB2312" w:hAnsi="Times New Roman" w:cs="Times New Roman" w:hint="default"/>
          <w:sz w:val="32"/>
          <w:szCs w:val="32"/>
        </w:rPr>
        <w:t>问题的能力。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通过考试的人员，表明其已具备从事公安机关</w:t>
      </w:r>
      <w:r>
        <w:rPr>
          <w:rFonts w:ascii="Times New Roman" w:eastAsia="仿宋_GB2312" w:hAnsi="Times New Roman" w:cs="Times New Roman" w:hint="eastAsia"/>
          <w:sz w:val="32"/>
          <w:szCs w:val="32"/>
          <w:lang w:eastAsia="zh-CN"/>
        </w:rPr>
        <w:t>大数据职位</w:t>
      </w:r>
      <w:r>
        <w:rPr>
          <w:rFonts w:ascii="Times New Roman" w:eastAsia="仿宋_GB2312" w:hAnsi="Times New Roman" w:cs="Times New Roman" w:hint="default"/>
          <w:sz w:val="32"/>
          <w:szCs w:val="32"/>
        </w:rPr>
        <w:t>相应专业岗位工作的能力</w:t>
      </w:r>
      <w:r>
        <w:rPr>
          <w:rFonts w:ascii="Times New Roman" w:eastAsia="仿宋_GB2312" w:hAnsi="Times New Roman" w:cs="Times New Roman" w:hint="eastAsia"/>
          <w:sz w:val="32"/>
          <w:szCs w:val="32"/>
          <w:lang w:val="en-US" w:eastAsia="zh-CN"/>
        </w:rPr>
        <w:t>和水平，</w:t>
      </w:r>
      <w:r>
        <w:rPr>
          <w:rFonts w:ascii="Times New Roman" w:eastAsia="仿宋_GB2312" w:hAnsi="Times New Roman" w:cs="Times New Roman" w:hint="default"/>
          <w:sz w:val="32"/>
          <w:szCs w:val="32"/>
        </w:rPr>
        <w:t>用人单位可根据工作需要从</w:t>
      </w:r>
      <w:r>
        <w:rPr>
          <w:rFonts w:ascii="Times New Roman" w:eastAsia="仿宋_GB2312" w:hAnsi="Times New Roman" w:cs="Times New Roman" w:hint="eastAsia"/>
          <w:sz w:val="32"/>
          <w:szCs w:val="32"/>
          <w:lang w:val="en-US" w:eastAsia="zh-CN"/>
        </w:rPr>
        <w:t>通过</w:t>
      </w:r>
      <w:r>
        <w:rPr>
          <w:rFonts w:ascii="Times New Roman" w:eastAsia="仿宋_GB2312" w:hAnsi="Times New Roman" w:cs="Times New Roman" w:hint="default"/>
          <w:sz w:val="32"/>
          <w:szCs w:val="32"/>
        </w:rPr>
        <w:t>人员中择优</w:t>
      </w:r>
      <w:r>
        <w:rPr>
          <w:rFonts w:ascii="Times New Roman" w:eastAsia="仿宋_GB2312" w:hAnsi="Times New Roman" w:cs="Times New Roman" w:hint="eastAsia"/>
          <w:sz w:val="32"/>
          <w:szCs w:val="32"/>
          <w:lang w:val="en-US" w:eastAsia="zh-CN"/>
        </w:rPr>
        <w:t>安排从事</w:t>
      </w:r>
      <w:r>
        <w:rPr>
          <w:rFonts w:ascii="Times New Roman" w:eastAsia="仿宋_GB2312" w:hAnsi="Times New Roman" w:cs="Times New Roman" w:hint="default"/>
          <w:sz w:val="32"/>
          <w:szCs w:val="32"/>
        </w:rPr>
        <w:t>公安机关大数据系统建设管理、</w:t>
      </w:r>
      <w:r>
        <w:rPr>
          <w:rFonts w:ascii="Times New Roman" w:eastAsia="仿宋_GB2312" w:hAnsi="Times New Roman" w:cs="Times New Roman" w:hint="eastAsia"/>
          <w:sz w:val="32"/>
          <w:szCs w:val="32"/>
          <w:lang w:val="en-US" w:eastAsia="zh-CN"/>
        </w:rPr>
        <w:t>大数据</w:t>
      </w:r>
      <w:r>
        <w:rPr>
          <w:rFonts w:ascii="Times New Roman" w:eastAsia="仿宋_GB2312" w:hAnsi="Times New Roman" w:cs="Times New Roman" w:hint="default"/>
          <w:sz w:val="32"/>
          <w:szCs w:val="32"/>
        </w:rPr>
        <w:t>分析研判、信息网络安全防护等专业技术工作。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黑体" w:hAnsi="Times New Roman" w:cs="Times New Roman" w:hint="default"/>
          <w:sz w:val="32"/>
          <w:szCs w:val="32"/>
        </w:rPr>
      </w:pPr>
      <w:r>
        <w:rPr>
          <w:rFonts w:ascii="Times New Roman" w:eastAsia="黑体" w:hAnsi="Times New Roman" w:cs="Times New Roman" w:hint="default"/>
          <w:sz w:val="32"/>
          <w:szCs w:val="32"/>
        </w:rPr>
        <w:t>二、考试方式和时限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b/>
          <w:bCs/>
          <w:sz w:val="32"/>
          <w:szCs w:val="32"/>
        </w:rPr>
        <w:t>专业</w:t>
      </w:r>
      <w:r>
        <w:rPr>
          <w:rFonts w:ascii="Times New Roman" w:eastAsia="仿宋_GB2312" w:hAnsi="Times New Roman" w:cs="Times New Roman" w:hint="eastAsia"/>
          <w:b/>
          <w:bCs/>
          <w:sz w:val="32"/>
          <w:szCs w:val="32"/>
          <w:lang w:eastAsia="zh-CN"/>
        </w:rPr>
        <w:t>科目测试</w:t>
      </w:r>
      <w:r>
        <w:rPr>
          <w:rFonts w:ascii="Times New Roman" w:eastAsia="仿宋_GB2312" w:hAnsi="Times New Roman" w:cs="Times New Roman" w:hint="default"/>
          <w:sz w:val="32"/>
          <w:szCs w:val="32"/>
        </w:rPr>
        <w:t>采用闭卷</w:t>
      </w:r>
      <w:r>
        <w:rPr>
          <w:rFonts w:ascii="Times New Roman" w:eastAsia="仿宋_GB2312" w:hAnsi="Times New Roman" w:cs="Times New Roman" w:hint="eastAsia"/>
          <w:sz w:val="32"/>
          <w:szCs w:val="32"/>
          <w:lang w:eastAsia="zh-CN"/>
        </w:rPr>
        <w:t>笔试</w:t>
      </w:r>
      <w:r>
        <w:rPr>
          <w:rFonts w:ascii="Times New Roman" w:eastAsia="仿宋_GB2312" w:hAnsi="Times New Roman" w:cs="Times New Roman" w:hint="default"/>
          <w:sz w:val="32"/>
          <w:szCs w:val="32"/>
        </w:rPr>
        <w:t>考试方式，分为客观性试题和主观性试题两部分</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考试时限120分钟，满分100分。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b/>
          <w:bCs/>
          <w:sz w:val="32"/>
          <w:szCs w:val="32"/>
        </w:rPr>
        <w:t>专业技能测试</w:t>
      </w:r>
      <w:r>
        <w:rPr>
          <w:rFonts w:ascii="Times New Roman" w:eastAsia="仿宋_GB2312" w:hAnsi="Times New Roman" w:cs="Times New Roman" w:hint="default"/>
          <w:sz w:val="32"/>
          <w:szCs w:val="32"/>
        </w:rPr>
        <w:t>为计算机实机操作，</w:t>
      </w:r>
      <w:r>
        <w:rPr>
          <w:rFonts w:ascii="Times New Roman" w:eastAsia="仿宋_GB2312" w:hAnsi="Times New Roman" w:cs="Times New Roman" w:hint="eastAsia"/>
          <w:sz w:val="32"/>
          <w:szCs w:val="32"/>
          <w:lang w:val="en-US" w:eastAsia="zh-CN"/>
        </w:rPr>
        <w:t>类似</w:t>
      </w:r>
      <w:r>
        <w:rPr>
          <w:rFonts w:ascii="Times New Roman" w:eastAsia="仿宋_GB2312" w:hAnsi="Times New Roman" w:cs="Times New Roman" w:hint="default"/>
          <w:sz w:val="32"/>
          <w:szCs w:val="32"/>
        </w:rPr>
        <w:t>解题模式的CTF竞赛</w:t>
      </w:r>
      <w:r>
        <w:rPr>
          <w:rFonts w:ascii="Times New Roman" w:eastAsia="仿宋_GB2312" w:hAnsi="Times New Roman" w:cs="Times New Roman" w:hint="eastAsia"/>
          <w:sz w:val="32"/>
          <w:szCs w:val="32"/>
          <w:lang w:eastAsia="zh-CN"/>
        </w:rPr>
        <w:t>，通过</w:t>
      </w:r>
      <w:r>
        <w:rPr>
          <w:rFonts w:ascii="Times New Roman" w:eastAsia="仿宋_GB2312" w:hAnsi="Times New Roman" w:cs="Times New Roman" w:hint="eastAsia"/>
          <w:sz w:val="32"/>
          <w:szCs w:val="32"/>
          <w:lang w:val="en-US" w:eastAsia="zh-CN"/>
        </w:rPr>
        <w:t>完成下列类似任务来获得分值，如分析指定文件中的</w:t>
      </w:r>
      <w:r>
        <w:rPr>
          <w:rFonts w:ascii="Times New Roman" w:eastAsia="仿宋_GB2312" w:hAnsi="Times New Roman" w:cs="Times New Roman" w:hint="eastAsia"/>
          <w:sz w:val="32"/>
          <w:szCs w:val="32"/>
          <w:lang w:eastAsia="zh-CN"/>
        </w:rPr>
        <w:t>一系列</w:t>
      </w:r>
      <w:r>
        <w:rPr>
          <w:rFonts w:ascii="Times New Roman" w:eastAsia="仿宋_GB2312" w:hAnsi="Times New Roman" w:cs="Times New Roman" w:hint="eastAsia"/>
          <w:sz w:val="32"/>
          <w:szCs w:val="32"/>
          <w:lang w:val="en-US" w:eastAsia="zh-CN"/>
        </w:rPr>
        <w:t>数据、在指定的靶场环境（虚拟机、容器）中找到隐藏的“旗帜”（flags）、完成指定任务的操作并反馈结果、编写代码并运行后反馈结果</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eastAsia"/>
          <w:sz w:val="32"/>
          <w:szCs w:val="32"/>
          <w:lang w:val="en-US" w:eastAsia="zh-CN"/>
        </w:rPr>
        <w:t>完成实机操作后，必须按照要求完成电子答卷提交，考官阅卷评分以报考人员提交的电子答卷及附件文件为准</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考试时间为180分钟，满分100分。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eastAsia"/>
          <w:sz w:val="32"/>
          <w:szCs w:val="32"/>
          <w:lang w:val="en-US" w:eastAsia="zh-CN"/>
        </w:rPr>
        <w:t>考试</w:t>
      </w:r>
      <w:r>
        <w:rPr>
          <w:rFonts w:ascii="Times New Roman" w:eastAsia="仿宋_GB2312" w:hAnsi="Times New Roman" w:cs="Times New Roman" w:hint="default"/>
          <w:sz w:val="32"/>
          <w:szCs w:val="32"/>
        </w:rPr>
        <w:t>上机环境为Windows 10</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eastAsia"/>
          <w:sz w:val="32"/>
          <w:szCs w:val="32"/>
          <w:lang w:val="en-US" w:eastAsia="zh-CN"/>
        </w:rPr>
        <w:t>虚拟机环境为</w:t>
      </w:r>
      <w:r>
        <w:rPr>
          <w:rFonts w:ascii="Times New Roman" w:eastAsia="仿宋_GB2312" w:hAnsi="Times New Roman" w:cs="Times New Roman" w:hint="default"/>
          <w:sz w:val="32"/>
          <w:szCs w:val="32"/>
        </w:rPr>
        <w:t>Kali</w:t>
      </w:r>
      <w:r>
        <w:rPr>
          <w:rFonts w:ascii="Times New Roman" w:eastAsia="仿宋_GB2312" w:hAnsi="Times New Roman" w:cs="Times New Roman" w:hint="eastAsia"/>
          <w:sz w:val="32"/>
          <w:szCs w:val="32"/>
          <w:lang w:val="en-US" w:eastAsia="zh-CN"/>
        </w:rPr>
        <w:t xml:space="preserve"> Linux</w:t>
      </w:r>
      <w:r>
        <w:rPr>
          <w:rFonts w:ascii="Times New Roman" w:eastAsia="仿宋_GB2312" w:hAnsi="Times New Roman" w:cs="Times New Roman" w:hint="default"/>
          <w:sz w:val="32"/>
          <w:szCs w:val="32"/>
        </w:rPr>
        <w:t>，集成开发环境（IDE）为Visual Studio、 Eclipse、PyCharm</w:t>
      </w:r>
      <w:r>
        <w:rPr>
          <w:rFonts w:ascii="Times New Roman" w:eastAsia="仿宋_GB2312" w:hAnsi="Times New Roman" w:cs="Times New Roman" w:hint="eastAsia"/>
          <w:sz w:val="32"/>
          <w:szCs w:val="32"/>
          <w:lang w:val="en-US" w:eastAsia="zh-CN"/>
        </w:rPr>
        <w:t>等</w:t>
      </w:r>
      <w:r>
        <w:rPr>
          <w:rFonts w:ascii="Times New Roman" w:eastAsia="仿宋_GB2312" w:hAnsi="Times New Roman" w:cs="Times New Roman" w:hint="default"/>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黑体" w:hAnsi="Times New Roman" w:cs="Times New Roman" w:hint="default"/>
          <w:sz w:val="32"/>
          <w:szCs w:val="32"/>
        </w:rPr>
      </w:pPr>
      <w:r>
        <w:rPr>
          <w:rFonts w:ascii="Times New Roman" w:eastAsia="黑体" w:hAnsi="Times New Roman" w:cs="Times New Roman" w:hint="default"/>
          <w:sz w:val="32"/>
          <w:szCs w:val="32"/>
        </w:rPr>
        <w:t>三、考试内容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本大纲规定了每一个知识要点的内容和深度要求，分为“了解”“理解”和“掌握”三类：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了解：是最低深度要求，</w:t>
      </w:r>
      <w:r>
        <w:rPr>
          <w:rFonts w:ascii="Times New Roman" w:eastAsia="仿宋_GB2312" w:hAnsi="Times New Roman" w:cs="Times New Roman" w:hint="eastAsia"/>
          <w:sz w:val="32"/>
          <w:szCs w:val="32"/>
          <w:lang w:eastAsia="zh-CN"/>
        </w:rPr>
        <w:t>报考人员</w:t>
      </w:r>
      <w:r>
        <w:rPr>
          <w:rFonts w:ascii="Times New Roman" w:eastAsia="仿宋_GB2312" w:hAnsi="Times New Roman" w:cs="Times New Roman" w:hint="default"/>
          <w:sz w:val="32"/>
          <w:szCs w:val="32"/>
        </w:rPr>
        <w:t>需要正确认识该知识要点的基本概念和原理，大纲内未作特别标注的都为了解性要求。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理解（用“★”标注）：是中等深度要求，</w:t>
      </w:r>
      <w:r>
        <w:rPr>
          <w:rFonts w:ascii="Times New Roman" w:eastAsia="仿宋_GB2312" w:hAnsi="Times New Roman" w:cs="Times New Roman" w:hint="eastAsia"/>
          <w:sz w:val="32"/>
          <w:szCs w:val="32"/>
          <w:lang w:eastAsia="zh-CN"/>
        </w:rPr>
        <w:t>报考人员</w:t>
      </w:r>
      <w:r>
        <w:rPr>
          <w:rFonts w:ascii="Times New Roman" w:eastAsia="仿宋_GB2312" w:hAnsi="Times New Roman" w:cs="Times New Roman" w:hint="default"/>
          <w:sz w:val="32"/>
          <w:szCs w:val="32"/>
        </w:rPr>
        <w:t>需要在正确认识该知识要点的基本概念和原理的基础上，深入理解其内容，并可以进一步</w:t>
      </w:r>
      <w:r>
        <w:rPr>
          <w:rFonts w:ascii="Times New Roman" w:eastAsia="仿宋_GB2312" w:hAnsi="Times New Roman" w:cs="Times New Roman" w:hint="eastAsia"/>
          <w:sz w:val="32"/>
          <w:szCs w:val="32"/>
          <w:lang w:eastAsia="zh-CN"/>
        </w:rPr>
        <w:t>地</w:t>
      </w:r>
      <w:r>
        <w:rPr>
          <w:rFonts w:ascii="Times New Roman" w:eastAsia="仿宋_GB2312" w:hAnsi="Times New Roman" w:cs="Times New Roman" w:hint="default"/>
          <w:sz w:val="32"/>
          <w:szCs w:val="32"/>
        </w:rPr>
        <w:t>判断、推理，能通过计算机操作完成相关题目。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掌握（用“★★”标注）：是最高深度要求，</w:t>
      </w:r>
      <w:r>
        <w:rPr>
          <w:rFonts w:ascii="Times New Roman" w:eastAsia="仿宋_GB2312" w:hAnsi="Times New Roman" w:cs="Times New Roman" w:hint="eastAsia"/>
          <w:sz w:val="32"/>
          <w:szCs w:val="32"/>
          <w:lang w:eastAsia="zh-CN"/>
        </w:rPr>
        <w:t>报考人员</w:t>
      </w:r>
      <w:r>
        <w:rPr>
          <w:rFonts w:ascii="Times New Roman" w:eastAsia="仿宋_GB2312" w:hAnsi="Times New Roman" w:cs="Times New Roman" w:hint="default"/>
          <w:sz w:val="32"/>
          <w:szCs w:val="32"/>
        </w:rPr>
        <w:t>需要正确认识该知识要点的概念、原理，并在深入理解的基础上灵活运用、举一反三，并能熟练通过计算机操作完成相关题目。</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ascii="楷体" w:eastAsia="楷体" w:hAnsi="楷体" w:cs="楷体" w:hint="default"/>
          <w:sz w:val="32"/>
          <w:szCs w:val="32"/>
          <w:lang w:val="en-US" w:eastAsia="zh-CN"/>
        </w:rPr>
      </w:pPr>
      <w:r>
        <w:rPr>
          <w:rFonts w:ascii="黑体" w:eastAsia="黑体" w:hAnsi="黑体" w:cs="黑体" w:hint="eastAsia"/>
          <w:sz w:val="32"/>
          <w:szCs w:val="32"/>
          <w:lang w:val="en-US" w:eastAsia="zh-CN"/>
        </w:rPr>
        <w:t>第一编  法律法规基础知识</w:t>
      </w:r>
      <w:r>
        <w:rPr>
          <w:rFonts w:ascii="楷体" w:eastAsia="楷体" w:hAnsi="楷体" w:cs="楷体" w:hint="eastAsia"/>
          <w:sz w:val="32"/>
          <w:szCs w:val="32"/>
          <w:lang w:val="en-US" w:eastAsia="zh-CN"/>
        </w:rPr>
        <w:tab/>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420" w:leftChars="0" w:firstLineChars="0"/>
        <w:textAlignment w:val="auto"/>
        <w:outlineLvl w:val="9"/>
        <w:rPr>
          <w:rFonts w:ascii="楷体" w:eastAsia="楷体" w:hAnsi="楷体" w:cs="楷体" w:hint="eastAsia"/>
          <w:sz w:val="32"/>
          <w:szCs w:val="32"/>
          <w:lang w:val="en-US" w:eastAsia="zh-CN"/>
        </w:rPr>
      </w:pPr>
      <w:r>
        <w:rPr>
          <w:rFonts w:ascii="楷体" w:eastAsia="楷体" w:hAnsi="楷体" w:cs="楷体" w:hint="eastAsia"/>
          <w:sz w:val="32"/>
          <w:szCs w:val="32"/>
          <w:lang w:val="en-US" w:eastAsia="zh-CN"/>
        </w:rPr>
        <w:t>大数据相关</w:t>
      </w:r>
      <w:r>
        <w:rPr>
          <w:rFonts w:ascii="楷体" w:eastAsia="楷体" w:hAnsi="楷体" w:cs="楷体" w:hint="eastAsia"/>
          <w:sz w:val="32"/>
          <w:szCs w:val="32"/>
        </w:rPr>
        <w:t>法律</w:t>
      </w:r>
      <w:r>
        <w:rPr>
          <w:rFonts w:ascii="楷体" w:eastAsia="楷体" w:hAnsi="楷体" w:cs="楷体" w:hint="eastAsia"/>
          <w:sz w:val="32"/>
          <w:szCs w:val="32"/>
          <w:lang w:val="en-US" w:eastAsia="zh-CN"/>
        </w:rPr>
        <w:t>法规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《中华人民共和国网络安全法》</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《中华人民共和国数据安全法》</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lang w:val="en-US" w:eastAsia="zh-CN"/>
        </w:rPr>
      </w:pPr>
      <w:r>
        <w:rPr>
          <w:rFonts w:ascii="Times New Roman" w:eastAsia="仿宋_GB2312" w:hAnsi="Times New Roman" w:cs="Times New Roman" w:hint="eastAsia"/>
          <w:sz w:val="32"/>
          <w:szCs w:val="32"/>
          <w:lang w:val="en-US" w:eastAsia="zh-CN"/>
        </w:rPr>
        <w:t>《中华人民共和国个人信息保护法》</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lang w:val="en-US" w:eastAsia="zh-CN"/>
        </w:rPr>
      </w:pPr>
      <w:r>
        <w:rPr>
          <w:rFonts w:ascii="Times New Roman" w:eastAsia="仿宋_GB2312" w:hAnsi="Times New Roman" w:cs="Times New Roman" w:hint="eastAsia"/>
          <w:sz w:val="32"/>
          <w:szCs w:val="32"/>
          <w:lang w:val="en-US" w:eastAsia="zh-CN"/>
        </w:rPr>
        <w:t>《信息安全等级保护安全办法》</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《关键信息基础设施安全保护条例》</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eastAsia"/>
          <w:sz w:val="32"/>
          <w:szCs w:val="32"/>
          <w:lang w:val="en-US" w:eastAsia="zh-CN"/>
        </w:rPr>
        <w:t>《贯彻落实网络安全等保制度和关保制度的指导意见》（公网安</w:t>
      </w:r>
      <w:r>
        <w:rPr>
          <w:rFonts w:ascii="FZKai-Z03S" w:eastAsia="FZKai-Z03S" w:hAnsi="FZKai-Z03S" w:cs="FZKai-Z03S" w:hint="eastAsia"/>
          <w:sz w:val="32"/>
          <w:szCs w:val="32"/>
          <w:lang w:val="en-US" w:eastAsia="zh-CN"/>
        </w:rPr>
        <w:t>〔</w:t>
      </w:r>
      <w:r>
        <w:rPr>
          <w:rFonts w:ascii="Times New Roman" w:eastAsia="仿宋_GB2312" w:hAnsi="Times New Roman" w:cs="Times New Roman" w:hint="eastAsia"/>
          <w:sz w:val="32"/>
          <w:szCs w:val="32"/>
          <w:lang w:val="en-US" w:eastAsia="zh-CN"/>
        </w:rPr>
        <w:t>2020</w:t>
      </w:r>
      <w:r>
        <w:rPr>
          <w:rFonts w:ascii="FZKai-Z03S" w:eastAsia="FZKai-Z03S" w:hAnsi="FZKai-Z03S" w:cs="FZKai-Z03S" w:hint="eastAsia"/>
          <w:sz w:val="32"/>
          <w:szCs w:val="32"/>
          <w:lang w:val="en-US" w:eastAsia="zh-CN"/>
        </w:rPr>
        <w:t>〕</w:t>
      </w:r>
      <w:r>
        <w:rPr>
          <w:rFonts w:ascii="Times New Roman" w:eastAsia="仿宋_GB2312" w:hAnsi="Times New Roman" w:cs="Times New Roman" w:hint="eastAsia"/>
          <w:sz w:val="32"/>
          <w:szCs w:val="32"/>
          <w:lang w:val="en-US" w:eastAsia="zh-CN"/>
        </w:rPr>
        <w:t>1960号）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第二编  计算机专业基础知识</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420" w:leftChars="0" w:firstLineChars="0"/>
        <w:textAlignment w:val="auto"/>
        <w:outlineLvl w:val="9"/>
        <w:rPr>
          <w:rFonts w:ascii="楷体" w:eastAsia="楷体" w:hAnsi="楷体" w:cs="楷体" w:hint="eastAsia"/>
          <w:sz w:val="32"/>
          <w:szCs w:val="32"/>
          <w:lang w:val="en-US" w:eastAsia="zh-CN"/>
        </w:rPr>
      </w:pPr>
      <w:r>
        <w:rPr>
          <w:rFonts w:ascii="楷体" w:eastAsia="楷体" w:hAnsi="楷体" w:cs="楷体" w:hint="eastAsia"/>
          <w:sz w:val="32"/>
          <w:szCs w:val="32"/>
          <w:lang w:val="en-US" w:eastAsia="zh-CN"/>
        </w:rPr>
        <w:t>计算机组成原理</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计算机硬件的发展历程</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计算机软件的分类</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计算机硬件的基本组成</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计算机软件和硬件的关系</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计算机的工作过程</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★计算机的性能指标</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★进位计数制及其相互转换</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★字符和字符串</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浮点数的表示和运算</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存储器的分类</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★存储器的性能指标</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虚拟存储器</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指令的基本格式</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常见数据寻址方式</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CISC和 RISC 的基本概念</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CPU 的功能和基本结构</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总线标准</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★常见编码的识别与转换</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ASCII编码</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Base64编码</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shellcode编码</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Quoted-printable编码</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XXencode编码</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UUencode编码</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URL编码</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Unicode编码</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Escape/Unescape编码</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HTML实体编码</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莫尔斯电码</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Morse Code</w:t>
      </w:r>
      <w:r>
        <w:rPr>
          <w:rFonts w:ascii="Times New Roman" w:eastAsia="仿宋_GB2312" w:hAnsi="Times New Roman" w:cs="Times New Roman" w:hint="eastAsia"/>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420" w:leftChars="0" w:firstLineChars="0"/>
        <w:textAlignment w:val="auto"/>
        <w:outlineLvl w:val="9"/>
        <w:rPr>
          <w:rFonts w:ascii="楷体" w:eastAsia="楷体" w:hAnsi="楷体" w:cs="楷体" w:hint="eastAsia"/>
          <w:sz w:val="32"/>
          <w:szCs w:val="32"/>
          <w:lang w:val="en-US" w:eastAsia="zh-CN"/>
        </w:rPr>
      </w:pPr>
      <w:r>
        <w:rPr>
          <w:rFonts w:ascii="楷体" w:eastAsia="楷体" w:hAnsi="楷体" w:cs="楷体" w:hint="eastAsia"/>
          <w:sz w:val="32"/>
          <w:szCs w:val="32"/>
          <w:lang w:val="en-US" w:eastAsia="zh-CN"/>
        </w:rPr>
        <w:t>操作系统</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操作系统的基本概念</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操作系统的主要功能和提供的服务</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操作系统的分类</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★进程与线程</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处理器的调度</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lang w:eastAsia="zh-CN"/>
        </w:rPr>
      </w:pPr>
      <w:r>
        <w:rPr>
          <w:rFonts w:ascii="Times New Roman" w:eastAsia="仿宋_GB2312" w:hAnsi="Times New Roman" w:cs="Times New Roman" w:hint="default"/>
          <w:sz w:val="32"/>
          <w:szCs w:val="32"/>
        </w:rPr>
        <w:t>★内存管理</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eastAsia"/>
          <w:sz w:val="32"/>
          <w:szCs w:val="32"/>
          <w:lang w:val="en-US" w:eastAsia="zh-CN"/>
        </w:rPr>
        <w:t>熟悉</w:t>
      </w:r>
      <w:r>
        <w:rPr>
          <w:rFonts w:ascii="Times New Roman" w:eastAsia="仿宋_GB2312" w:hAnsi="Times New Roman" w:cs="Times New Roman" w:hint="eastAsia"/>
          <w:sz w:val="32"/>
          <w:szCs w:val="32"/>
          <w:lang w:eastAsia="zh-CN"/>
        </w:rPr>
        <w:t>获取内存数据</w:t>
      </w:r>
      <w:r>
        <w:rPr>
          <w:rFonts w:ascii="Times New Roman" w:eastAsia="仿宋_GB2312" w:hAnsi="Times New Roman" w:cs="Times New Roman" w:hint="eastAsia"/>
          <w:sz w:val="32"/>
          <w:szCs w:val="32"/>
          <w:lang w:val="en-US" w:eastAsia="zh-CN"/>
        </w:rPr>
        <w:t>的方法，</w:t>
      </w:r>
      <w:r>
        <w:rPr>
          <w:rFonts w:ascii="Times New Roman" w:eastAsia="仿宋_GB2312" w:hAnsi="Times New Roman" w:cs="Times New Roman" w:hint="eastAsia"/>
          <w:sz w:val="32"/>
          <w:szCs w:val="32"/>
          <w:lang w:eastAsia="zh-CN"/>
        </w:rPr>
        <w:t>可以使用工具将当前</w:t>
      </w:r>
      <w:r>
        <w:rPr>
          <w:rFonts w:ascii="Times New Roman" w:eastAsia="仿宋_GB2312" w:hAnsi="Times New Roman" w:cs="Times New Roman" w:hint="eastAsia"/>
          <w:sz w:val="32"/>
          <w:szCs w:val="32"/>
          <w:lang w:val="en-US" w:eastAsia="zh-CN"/>
        </w:rPr>
        <w:t>主机</w:t>
      </w:r>
      <w:r>
        <w:rPr>
          <w:rFonts w:ascii="Times New Roman" w:eastAsia="仿宋_GB2312" w:hAnsi="Times New Roman" w:cs="Times New Roman" w:hint="eastAsia"/>
          <w:sz w:val="32"/>
          <w:szCs w:val="32"/>
          <w:lang w:eastAsia="zh-CN"/>
        </w:rPr>
        <w:t>内存保存为</w:t>
      </w:r>
      <w:r>
        <w:rPr>
          <w:rFonts w:ascii="Times New Roman" w:eastAsia="仿宋_GB2312" w:hAnsi="Times New Roman" w:cs="Times New Roman" w:hint="eastAsia"/>
          <w:sz w:val="32"/>
          <w:szCs w:val="32"/>
          <w:lang w:val="en-US" w:eastAsia="zh-CN"/>
        </w:rPr>
        <w:t>镜像</w:t>
      </w:r>
      <w:r>
        <w:rPr>
          <w:rFonts w:ascii="Times New Roman" w:eastAsia="仿宋_GB2312" w:hAnsi="Times New Roman" w:cs="Times New Roman" w:hint="eastAsia"/>
          <w:sz w:val="32"/>
          <w:szCs w:val="32"/>
          <w:lang w:eastAsia="zh-CN"/>
        </w:rPr>
        <w:t>文件。</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★文件管理</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★设备管理</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★★磁盘阵列</w:t>
      </w:r>
      <w:r>
        <w:rPr>
          <w:rFonts w:ascii="Times New Roman" w:eastAsia="仿宋_GB2312" w:hAnsi="Times New Roman" w:cs="Times New Roman" w:hint="eastAsia"/>
          <w:sz w:val="32"/>
          <w:szCs w:val="32"/>
          <w:lang w:val="en-US" w:eastAsia="zh-CN"/>
        </w:rPr>
        <w:t>的主要</w:t>
      </w:r>
      <w:r>
        <w:rPr>
          <w:rFonts w:ascii="Times New Roman" w:eastAsia="仿宋_GB2312" w:hAnsi="Times New Roman" w:cs="Times New Roman" w:hint="default"/>
          <w:sz w:val="32"/>
          <w:szCs w:val="32"/>
        </w:rPr>
        <w:t>实现方式</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★★Linux基础</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常用基础命令</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根目录结构</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进程管理</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UID 和 GID</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权限设置</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procfs文件系统</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用户管理</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引导和启动</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lang w:eastAsia="zh-CN"/>
        </w:rPr>
      </w:pPr>
      <w:r>
        <w:rPr>
          <w:rFonts w:ascii="Times New Roman" w:eastAsia="仿宋_GB2312" w:hAnsi="Times New Roman" w:cs="Times New Roman" w:hint="default"/>
          <w:sz w:val="32"/>
          <w:szCs w:val="32"/>
        </w:rPr>
        <w:t>基于关键词或者属性条件对文件进行过滤</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eastAsia"/>
          <w:sz w:val="32"/>
          <w:szCs w:val="32"/>
        </w:rPr>
        <w:t>基于字符串或正则表达式对文件内容进行数据搜索</w:t>
      </w:r>
      <w:r>
        <w:rPr>
          <w:rFonts w:ascii="Times New Roman" w:eastAsia="仿宋_GB2312" w:hAnsi="Times New Roman" w:cs="Times New Roman" w:hint="eastAsia"/>
          <w:sz w:val="32"/>
          <w:szCs w:val="32"/>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★★Windows基础</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Windows的版本</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引导和启动</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用户管理</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文件系统</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服务</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lang w:val="en-US" w:eastAsia="zh-CN"/>
        </w:rPr>
      </w:pPr>
      <w:r>
        <w:rPr>
          <w:rFonts w:ascii="Times New Roman" w:eastAsia="仿宋_GB2312" w:hAnsi="Times New Roman" w:cs="Times New Roman" w:hint="eastAsia"/>
          <w:sz w:val="32"/>
          <w:szCs w:val="32"/>
          <w:lang w:val="en-US" w:eastAsia="zh-CN"/>
        </w:rPr>
        <w:t>通过</w:t>
      </w:r>
      <w:r>
        <w:rPr>
          <w:rFonts w:ascii="Times New Roman" w:eastAsia="仿宋_GB2312" w:hAnsi="Times New Roman" w:cs="Times New Roman" w:hint="default"/>
          <w:sz w:val="32"/>
          <w:szCs w:val="32"/>
        </w:rPr>
        <w:t>注册表</w:t>
      </w:r>
      <w:r>
        <w:rPr>
          <w:rFonts w:ascii="Times New Roman" w:eastAsia="仿宋_GB2312" w:hAnsi="Times New Roman" w:cs="Times New Roman" w:hint="eastAsia"/>
          <w:sz w:val="32"/>
          <w:szCs w:val="32"/>
          <w:lang w:val="en-US" w:eastAsia="zh-CN"/>
        </w:rPr>
        <w:t>对文件和</w:t>
      </w:r>
      <w:bookmarkStart w:id="0" w:name="_GoBack"/>
      <w:r>
        <w:rPr>
          <w:rFonts w:ascii="Times New Roman" w:eastAsia="仿宋_GB2312" w:hAnsi="Times New Roman" w:cs="Times New Roman" w:hint="eastAsia"/>
          <w:sz w:val="32"/>
          <w:szCs w:val="32"/>
          <w:lang w:val="en-US" w:eastAsia="zh-CN"/>
        </w:rPr>
        <w:t>历史记录进行搜集和痕迹分析</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bookmarkEnd w:id="0"/>
      <w:r>
        <w:rPr>
          <w:rFonts w:ascii="Times New Roman" w:eastAsia="仿宋_GB2312" w:hAnsi="Times New Roman" w:cs="Times New Roman" w:hint="default"/>
          <w:sz w:val="32"/>
          <w:szCs w:val="32"/>
        </w:rPr>
        <w:t>进程管理</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设备管理</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420" w:leftChars="0" w:firstLineChars="0"/>
        <w:textAlignment w:val="auto"/>
        <w:outlineLvl w:val="9"/>
        <w:rPr>
          <w:rFonts w:ascii="楷体" w:eastAsia="楷体" w:hAnsi="楷体" w:cs="楷体" w:hint="eastAsia"/>
          <w:sz w:val="32"/>
          <w:szCs w:val="32"/>
          <w:lang w:val="en-US" w:eastAsia="zh-CN"/>
        </w:rPr>
      </w:pPr>
      <w:r>
        <w:rPr>
          <w:rFonts w:ascii="楷体" w:eastAsia="楷体" w:hAnsi="楷体" w:cs="楷体" w:hint="eastAsia"/>
          <w:sz w:val="32"/>
          <w:szCs w:val="32"/>
          <w:lang w:val="en-US" w:eastAsia="zh-CN"/>
        </w:rPr>
        <w:t>计算机网络</w:t>
      </w:r>
    </w:p>
    <w:p>
      <w:pPr>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计算机网络的组成</w:t>
      </w:r>
    </w:p>
    <w:p>
      <w:pPr>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计算机网络的分类</w:t>
      </w:r>
    </w:p>
    <w:p>
      <w:pPr>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★计算机网络体系结构与参考模型</w:t>
      </w:r>
    </w:p>
    <w:p>
      <w:pPr>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物理层</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数据传输方式</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传输介质分类</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物理层设备</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数据链路层</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局域网的基本概念与体系结构</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★以太网的工作原理</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以太网的 MAC 帧</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以太网的传输介质</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无线局域网</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广域网</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数据链路层设备</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★虚拟局域网（VLAN</w:t>
      </w:r>
      <w:r>
        <w:rPr>
          <w:rFonts w:ascii="Times New Roman" w:eastAsia="仿宋_GB2312" w:hAnsi="Times New Roman" w:cs="Times New Roman" w:hint="eastAsia"/>
          <w:sz w:val="32"/>
          <w:szCs w:val="32"/>
          <w:lang w:eastAsia="zh-CN"/>
        </w:rPr>
        <w:t>）</w:t>
      </w:r>
    </w:p>
    <w:p>
      <w:pPr>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★网络层</w:t>
      </w:r>
    </w:p>
    <w:p>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子网划分和无分类编址 CIDR</w:t>
      </w:r>
    </w:p>
    <w:p>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路由算法</w:t>
      </w:r>
    </w:p>
    <w:p>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IP 地址的分类、IP 数据报格式、NAT</w:t>
      </w:r>
    </w:p>
    <w:p>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ARP、DHCP 和 ICMP</w:t>
      </w:r>
    </w:p>
    <w:p>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3 种常用路由选择协议：RIP、OSPF、BGP</w:t>
      </w:r>
    </w:p>
    <w:p>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IP 组播、移动 IP 的基本概念</w:t>
      </w:r>
    </w:p>
    <w:p>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路由器的组成和功能</w:t>
      </w:r>
    </w:p>
    <w:p>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IPV6</w:t>
      </w:r>
    </w:p>
    <w:p>
      <w:pPr>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传输层</w:t>
      </w:r>
    </w:p>
    <w:p>
      <w:pPr>
        <w:keepNext w:val="0"/>
        <w:keepLines w:val="0"/>
        <w:pageBreakBefore w:val="0"/>
        <w:widowControl w:val="0"/>
        <w:numPr>
          <w:ilvl w:val="0"/>
          <w:numId w:val="11"/>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TCP 的流量控制和拥塞控制机制</w:t>
      </w:r>
    </w:p>
    <w:p>
      <w:pPr>
        <w:keepNext w:val="0"/>
        <w:keepLines w:val="0"/>
        <w:pageBreakBefore w:val="0"/>
        <w:widowControl w:val="0"/>
        <w:numPr>
          <w:ilvl w:val="0"/>
          <w:numId w:val="11"/>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★TCP 报文格式</w:t>
      </w:r>
    </w:p>
    <w:p>
      <w:pPr>
        <w:keepNext w:val="0"/>
        <w:keepLines w:val="0"/>
        <w:pageBreakBefore w:val="0"/>
        <w:widowControl w:val="0"/>
        <w:numPr>
          <w:ilvl w:val="0"/>
          <w:numId w:val="11"/>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★UDP 数据报格式</w:t>
      </w:r>
    </w:p>
    <w:p>
      <w:pPr>
        <w:keepNext w:val="0"/>
        <w:keepLines w:val="0"/>
        <w:pageBreakBefore w:val="0"/>
        <w:widowControl w:val="0"/>
        <w:numPr>
          <w:ilvl w:val="0"/>
          <w:numId w:val="8"/>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★应用层</w:t>
      </w:r>
    </w:p>
    <w:p>
      <w:pPr>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域名解析过程</w:t>
      </w:r>
    </w:p>
    <w:p>
      <w:pPr>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FTP 的工作原理</w:t>
      </w:r>
    </w:p>
    <w:p>
      <w:pPr>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HTTP抓包与调试</w:t>
      </w:r>
    </w:p>
    <w:p>
      <w:pPr>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Wireshark的使用与操作</w:t>
      </w:r>
    </w:p>
    <w:p>
      <w:pPr>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常见搜索引擎高级语法的使用</w:t>
      </w:r>
    </w:p>
    <w:p>
      <w:pPr>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HTTP 请求与响应</w:t>
      </w:r>
    </w:p>
    <w:p>
      <w:pPr>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HTTP 的请求方法</w:t>
      </w:r>
    </w:p>
    <w:p>
      <w:pPr>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URL的特征分析</w:t>
      </w:r>
    </w:p>
    <w:p>
      <w:pPr>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HTTP 消息头</w:t>
      </w:r>
    </w:p>
    <w:p>
      <w:pPr>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HTTP状态码</w:t>
      </w:r>
    </w:p>
    <w:p>
      <w:pPr>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使用浏览器执行前端 JavaScript</w:t>
      </w:r>
    </w:p>
    <w:p>
      <w:pPr>
        <w:keepNext w:val="0"/>
        <w:keepLines w:val="0"/>
        <w:pageBreakBefore w:val="0"/>
        <w:widowControl w:val="0"/>
        <w:numPr>
          <w:ilvl w:val="0"/>
          <w:numId w:val="12"/>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使用 Node.js 执行后端 JavaScript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ascii="楷体" w:eastAsia="楷体" w:hAnsi="楷体" w:cs="楷体" w:hint="default"/>
          <w:sz w:val="32"/>
          <w:szCs w:val="32"/>
          <w:lang w:val="en-US"/>
        </w:rPr>
      </w:pPr>
      <w:r>
        <w:rPr>
          <w:rFonts w:ascii="黑体" w:eastAsia="黑体" w:hAnsi="黑体" w:cs="黑体" w:hint="eastAsia"/>
          <w:sz w:val="32"/>
          <w:szCs w:val="32"/>
          <w:lang w:val="en-US" w:eastAsia="zh-CN"/>
        </w:rPr>
        <w:t>第三编  数据科学基础知识</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420" w:leftChars="0" w:firstLineChars="0"/>
        <w:textAlignment w:val="auto"/>
        <w:outlineLvl w:val="9"/>
        <w:rPr>
          <w:rFonts w:ascii="楷体" w:eastAsia="楷体" w:hAnsi="楷体" w:cs="楷体" w:hint="eastAsia"/>
          <w:sz w:val="32"/>
          <w:szCs w:val="32"/>
          <w:lang w:val="en-US" w:eastAsia="zh-CN"/>
        </w:rPr>
      </w:pPr>
      <w:r>
        <w:rPr>
          <w:rFonts w:ascii="楷体" w:eastAsia="楷体" w:hAnsi="楷体" w:cs="楷体" w:hint="default"/>
          <w:sz w:val="32"/>
          <w:szCs w:val="32"/>
          <w:lang w:val="en-US" w:eastAsia="zh-CN"/>
        </w:rPr>
        <w:t>★★</w:t>
      </w:r>
      <w:r>
        <w:rPr>
          <w:rFonts w:ascii="楷体" w:eastAsia="楷体" w:hAnsi="楷体" w:cs="楷体" w:hint="eastAsia"/>
          <w:sz w:val="32"/>
          <w:szCs w:val="32"/>
          <w:lang w:val="en-US" w:eastAsia="zh-CN"/>
        </w:rPr>
        <w:t>Python编程基础</w:t>
      </w:r>
    </w:p>
    <w:p>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基础语法与概念</w:t>
      </w:r>
    </w:p>
    <w:p>
      <w:pPr>
        <w:keepNext w:val="0"/>
        <w:keepLines w:val="0"/>
        <w:pageBreakBefore w:val="0"/>
        <w:widowControl w:val="0"/>
        <w:numPr>
          <w:ilvl w:val="0"/>
          <w:numId w:val="14"/>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基本数据类型（整型、浮点型、字符串、布尔型）</w:t>
      </w:r>
    </w:p>
    <w:p>
      <w:pPr>
        <w:keepNext w:val="0"/>
        <w:keepLines w:val="0"/>
        <w:pageBreakBefore w:val="0"/>
        <w:widowControl w:val="0"/>
        <w:numPr>
          <w:ilvl w:val="0"/>
          <w:numId w:val="14"/>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变量与赋值</w:t>
      </w:r>
    </w:p>
    <w:p>
      <w:pPr>
        <w:keepNext w:val="0"/>
        <w:keepLines w:val="0"/>
        <w:pageBreakBefore w:val="0"/>
        <w:widowControl w:val="0"/>
        <w:numPr>
          <w:ilvl w:val="0"/>
          <w:numId w:val="14"/>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输入与输出（print函数和input函数）</w:t>
      </w:r>
    </w:p>
    <w:p>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控制结构</w:t>
      </w:r>
    </w:p>
    <w:p>
      <w:pPr>
        <w:keepNext w:val="0"/>
        <w:keepLines w:val="0"/>
        <w:pageBreakBefore w:val="0"/>
        <w:widowControl w:val="0"/>
        <w:numPr>
          <w:ilvl w:val="0"/>
          <w:numId w:val="15"/>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条件语句（if, elif, else）</w:t>
      </w:r>
    </w:p>
    <w:p>
      <w:pPr>
        <w:keepNext w:val="0"/>
        <w:keepLines w:val="0"/>
        <w:pageBreakBefore w:val="0"/>
        <w:widowControl w:val="0"/>
        <w:numPr>
          <w:ilvl w:val="0"/>
          <w:numId w:val="15"/>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循环结构（while循环，for循环）</w:t>
      </w:r>
    </w:p>
    <w:p>
      <w:pPr>
        <w:keepNext w:val="0"/>
        <w:keepLines w:val="0"/>
        <w:pageBreakBefore w:val="0"/>
        <w:widowControl w:val="0"/>
        <w:numPr>
          <w:ilvl w:val="0"/>
          <w:numId w:val="15"/>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循环控制语句（break, continue）</w:t>
      </w:r>
    </w:p>
    <w:p>
      <w:pPr>
        <w:keepNext w:val="0"/>
        <w:keepLines w:val="0"/>
        <w:pageBreakBefore w:val="0"/>
        <w:widowControl w:val="0"/>
        <w:numPr>
          <w:ilvl w:val="0"/>
          <w:numId w:val="15"/>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简单列表推导式</w:t>
      </w:r>
    </w:p>
    <w:p>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数据结构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3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列表（List）、元组（Tuple）、字典（Dictionary）、集合（Set）、数据结构的相关操作和方法</w:t>
      </w:r>
    </w:p>
    <w:p>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函数与模块</w:t>
      </w:r>
    </w:p>
    <w:p>
      <w:pPr>
        <w:keepNext w:val="0"/>
        <w:keepLines w:val="0"/>
        <w:pageBreakBefore w:val="0"/>
        <w:widowControl w:val="0"/>
        <w:numPr>
          <w:ilvl w:val="0"/>
          <w:numId w:val="16"/>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函数定义与调用</w:t>
      </w:r>
    </w:p>
    <w:p>
      <w:pPr>
        <w:keepNext w:val="0"/>
        <w:keepLines w:val="0"/>
        <w:pageBreakBefore w:val="0"/>
        <w:widowControl w:val="0"/>
        <w:numPr>
          <w:ilvl w:val="0"/>
          <w:numId w:val="16"/>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参数传递与返回值</w:t>
      </w:r>
    </w:p>
    <w:p>
      <w:pPr>
        <w:keepNext w:val="0"/>
        <w:keepLines w:val="0"/>
        <w:pageBreakBefore w:val="0"/>
        <w:widowControl w:val="0"/>
        <w:numPr>
          <w:ilvl w:val="0"/>
          <w:numId w:val="16"/>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局部变量与全局变量</w:t>
      </w:r>
    </w:p>
    <w:p>
      <w:pPr>
        <w:keepNext w:val="0"/>
        <w:keepLines w:val="0"/>
        <w:pageBreakBefore w:val="0"/>
        <w:widowControl w:val="0"/>
        <w:numPr>
          <w:ilvl w:val="0"/>
          <w:numId w:val="16"/>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匿名函数（lambda表达式）</w:t>
      </w:r>
    </w:p>
    <w:p>
      <w:pPr>
        <w:keepNext w:val="0"/>
        <w:keepLines w:val="0"/>
        <w:pageBreakBefore w:val="0"/>
        <w:widowControl w:val="0"/>
        <w:numPr>
          <w:ilvl w:val="0"/>
          <w:numId w:val="16"/>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模块的使用（import语句）</w:t>
      </w:r>
    </w:p>
    <w:p>
      <w:pPr>
        <w:keepNext w:val="0"/>
        <w:keepLines w:val="0"/>
        <w:pageBreakBefore w:val="0"/>
        <w:widowControl w:val="0"/>
        <w:numPr>
          <w:ilvl w:val="0"/>
          <w:numId w:val="16"/>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常用标准库模块（如math, datetime）</w:t>
      </w:r>
    </w:p>
    <w:p>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面向对象编程</w:t>
      </w:r>
    </w:p>
    <w:p>
      <w:pPr>
        <w:keepNext w:val="0"/>
        <w:keepLines w:val="0"/>
        <w:pageBreakBefore w:val="0"/>
        <w:widowControl w:val="0"/>
        <w:numPr>
          <w:ilvl w:val="0"/>
          <w:numId w:val="17"/>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类与对象的概念</w:t>
      </w:r>
    </w:p>
    <w:p>
      <w:pPr>
        <w:keepNext w:val="0"/>
        <w:keepLines w:val="0"/>
        <w:pageBreakBefore w:val="0"/>
        <w:widowControl w:val="0"/>
        <w:numPr>
          <w:ilvl w:val="0"/>
          <w:numId w:val="17"/>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类的定义与对象的创建</w:t>
      </w:r>
    </w:p>
    <w:p>
      <w:pPr>
        <w:keepNext w:val="0"/>
        <w:keepLines w:val="0"/>
        <w:pageBreakBefore w:val="0"/>
        <w:widowControl w:val="0"/>
        <w:numPr>
          <w:ilvl w:val="0"/>
          <w:numId w:val="17"/>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实例属性与方法</w:t>
      </w:r>
    </w:p>
    <w:p>
      <w:pPr>
        <w:keepNext w:val="0"/>
        <w:keepLines w:val="0"/>
        <w:pageBreakBefore w:val="0"/>
        <w:widowControl w:val="0"/>
        <w:numPr>
          <w:ilvl w:val="0"/>
          <w:numId w:val="17"/>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类属性与类方法</w:t>
      </w:r>
    </w:p>
    <w:p>
      <w:pPr>
        <w:keepNext w:val="0"/>
        <w:keepLines w:val="0"/>
        <w:pageBreakBefore w:val="0"/>
        <w:widowControl w:val="0"/>
        <w:numPr>
          <w:ilvl w:val="0"/>
          <w:numId w:val="17"/>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继承与多态</w:t>
      </w:r>
    </w:p>
    <w:p>
      <w:pPr>
        <w:keepNext w:val="0"/>
        <w:keepLines w:val="0"/>
        <w:pageBreakBefore w:val="0"/>
        <w:widowControl w:val="0"/>
        <w:numPr>
          <w:ilvl w:val="0"/>
          <w:numId w:val="17"/>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特殊方法（如__init__, __str__等）</w:t>
      </w:r>
    </w:p>
    <w:p>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异常处理</w:t>
      </w:r>
    </w:p>
    <w:p>
      <w:pPr>
        <w:keepNext w:val="0"/>
        <w:keepLines w:val="0"/>
        <w:pageBreakBefore w:val="0"/>
        <w:widowControl w:val="0"/>
        <w:numPr>
          <w:ilvl w:val="0"/>
          <w:numId w:val="18"/>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异常的概念</w:t>
      </w:r>
    </w:p>
    <w:p>
      <w:pPr>
        <w:keepNext w:val="0"/>
        <w:keepLines w:val="0"/>
        <w:pageBreakBefore w:val="0"/>
        <w:widowControl w:val="0"/>
        <w:numPr>
          <w:ilvl w:val="0"/>
          <w:numId w:val="18"/>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try-except语句</w:t>
      </w:r>
    </w:p>
    <w:p>
      <w:pPr>
        <w:keepNext w:val="0"/>
        <w:keepLines w:val="0"/>
        <w:pageBreakBefore w:val="0"/>
        <w:widowControl w:val="0"/>
        <w:numPr>
          <w:ilvl w:val="0"/>
          <w:numId w:val="18"/>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处理多种异常</w:t>
      </w:r>
    </w:p>
    <w:p>
      <w:pPr>
        <w:keepNext w:val="0"/>
        <w:keepLines w:val="0"/>
        <w:pageBreakBefore w:val="0"/>
        <w:widowControl w:val="0"/>
        <w:numPr>
          <w:ilvl w:val="0"/>
          <w:numId w:val="18"/>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finally子句</w:t>
      </w:r>
    </w:p>
    <w:p>
      <w:pPr>
        <w:keepNext w:val="0"/>
        <w:keepLines w:val="0"/>
        <w:pageBreakBefore w:val="0"/>
        <w:widowControl w:val="0"/>
        <w:numPr>
          <w:ilvl w:val="0"/>
          <w:numId w:val="18"/>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自定义异常</w:t>
      </w:r>
    </w:p>
    <w:p>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文件与输入输出</w:t>
      </w:r>
    </w:p>
    <w:p>
      <w:pPr>
        <w:keepNext w:val="0"/>
        <w:keepLines w:val="0"/>
        <w:pageBreakBefore w:val="0"/>
        <w:widowControl w:val="0"/>
        <w:numPr>
          <w:ilvl w:val="0"/>
          <w:numId w:val="19"/>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文件的打开与关闭</w:t>
      </w:r>
    </w:p>
    <w:p>
      <w:pPr>
        <w:keepNext w:val="0"/>
        <w:keepLines w:val="0"/>
        <w:pageBreakBefore w:val="0"/>
        <w:widowControl w:val="0"/>
        <w:numPr>
          <w:ilvl w:val="0"/>
          <w:numId w:val="19"/>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读取与写入文件</w:t>
      </w:r>
    </w:p>
    <w:p>
      <w:pPr>
        <w:keepNext w:val="0"/>
        <w:keepLines w:val="0"/>
        <w:pageBreakBefore w:val="0"/>
        <w:widowControl w:val="0"/>
        <w:numPr>
          <w:ilvl w:val="0"/>
          <w:numId w:val="19"/>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文件上下文管理器（with语句）</w:t>
      </w:r>
    </w:p>
    <w:p>
      <w:pPr>
        <w:keepNext w:val="0"/>
        <w:keepLines w:val="0"/>
        <w:pageBreakBefore w:val="0"/>
        <w:widowControl w:val="0"/>
        <w:numPr>
          <w:ilvl w:val="0"/>
          <w:numId w:val="19"/>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文件的其他操作（如删除、重命名）</w:t>
      </w:r>
    </w:p>
    <w:p>
      <w:pPr>
        <w:keepNext w:val="0"/>
        <w:keepLines w:val="0"/>
        <w:pageBreakBefore w:val="0"/>
        <w:widowControl w:val="0"/>
        <w:numPr>
          <w:ilvl w:val="0"/>
          <w:numId w:val="13"/>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高级主题</w:t>
      </w:r>
    </w:p>
    <w:p>
      <w:pPr>
        <w:keepNext w:val="0"/>
        <w:keepLines w:val="0"/>
        <w:pageBreakBefore w:val="0"/>
        <w:widowControl w:val="0"/>
        <w:numPr>
          <w:ilvl w:val="0"/>
          <w:numId w:val="20"/>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上下文管理器与with语句</w:t>
      </w:r>
    </w:p>
    <w:p>
      <w:pPr>
        <w:keepNext w:val="0"/>
        <w:keepLines w:val="0"/>
        <w:pageBreakBefore w:val="0"/>
        <w:widowControl w:val="0"/>
        <w:numPr>
          <w:ilvl w:val="0"/>
          <w:numId w:val="20"/>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正则表达式</w:t>
      </w:r>
      <w:r>
        <w:rPr>
          <w:rFonts w:ascii="Times New Roman" w:eastAsia="仿宋_GB2312" w:hAnsi="Times New Roman" w:cs="Times New Roman" w:hint="eastAsia"/>
          <w:sz w:val="32"/>
          <w:szCs w:val="32"/>
          <w:lang w:val="en-US" w:eastAsia="zh-CN"/>
        </w:rPr>
        <w:t>和</w:t>
      </w:r>
      <w:r>
        <w:rPr>
          <w:rFonts w:ascii="Times New Roman" w:eastAsia="仿宋_GB2312" w:hAnsi="Times New Roman" w:cs="Times New Roman" w:hint="eastAsia"/>
          <w:sz w:val="32"/>
          <w:szCs w:val="32"/>
        </w:rPr>
        <w:t>GREP语法</w:t>
      </w:r>
    </w:p>
    <w:p>
      <w:pPr>
        <w:keepNext w:val="0"/>
        <w:keepLines w:val="0"/>
        <w:pageBreakBefore w:val="0"/>
        <w:widowControl w:val="0"/>
        <w:numPr>
          <w:ilvl w:val="0"/>
          <w:numId w:val="20"/>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数据科学相关库（如NumPy, Pandas）</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420" w:leftChars="0" w:firstLineChars="0"/>
        <w:textAlignment w:val="auto"/>
        <w:outlineLvl w:val="9"/>
        <w:rPr>
          <w:rFonts w:ascii="楷体" w:eastAsia="楷体" w:hAnsi="楷体" w:cs="楷体" w:hint="eastAsia"/>
          <w:sz w:val="32"/>
          <w:szCs w:val="32"/>
          <w:lang w:val="en-US" w:eastAsia="zh-CN"/>
        </w:rPr>
      </w:pPr>
      <w:r>
        <w:rPr>
          <w:rFonts w:ascii="楷体" w:eastAsia="楷体" w:hAnsi="楷体" w:cs="楷体" w:hint="default"/>
          <w:sz w:val="32"/>
          <w:szCs w:val="32"/>
          <w:lang w:val="en-US" w:eastAsia="zh-CN"/>
        </w:rPr>
        <w:t>★</w:t>
      </w:r>
      <w:r>
        <w:rPr>
          <w:rFonts w:ascii="楷体" w:eastAsia="楷体" w:hAnsi="楷体" w:cs="楷体" w:hint="eastAsia"/>
          <w:sz w:val="32"/>
          <w:szCs w:val="32"/>
          <w:lang w:val="en-US" w:eastAsia="zh-CN"/>
        </w:rPr>
        <w:t>数据结构与算法基础</w:t>
      </w:r>
    </w:p>
    <w:p>
      <w:pPr>
        <w:keepNext w:val="0"/>
        <w:keepLines w:val="0"/>
        <w:pageBreakBefore w:val="0"/>
        <w:widowControl w:val="0"/>
        <w:numPr>
          <w:ilvl w:val="0"/>
          <w:numId w:val="21"/>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二叉树的定义及其主要特征</w:t>
      </w:r>
    </w:p>
    <w:p>
      <w:pPr>
        <w:keepNext w:val="0"/>
        <w:keepLines w:val="0"/>
        <w:pageBreakBefore w:val="0"/>
        <w:widowControl w:val="0"/>
        <w:numPr>
          <w:ilvl w:val="0"/>
          <w:numId w:val="21"/>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二叉排序树</w:t>
      </w:r>
    </w:p>
    <w:p>
      <w:pPr>
        <w:keepNext w:val="0"/>
        <w:keepLines w:val="0"/>
        <w:pageBreakBefore w:val="0"/>
        <w:widowControl w:val="0"/>
        <w:numPr>
          <w:ilvl w:val="0"/>
          <w:numId w:val="21"/>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赫夫曼（Hoffman）树和赫夫曼编码</w:t>
      </w:r>
    </w:p>
    <w:p>
      <w:pPr>
        <w:keepNext w:val="0"/>
        <w:keepLines w:val="0"/>
        <w:pageBreakBefore w:val="0"/>
        <w:widowControl w:val="0"/>
        <w:numPr>
          <w:ilvl w:val="0"/>
          <w:numId w:val="21"/>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树和森林的遍历</w:t>
      </w:r>
    </w:p>
    <w:p>
      <w:pPr>
        <w:keepNext w:val="0"/>
        <w:keepLines w:val="0"/>
        <w:pageBreakBefore w:val="0"/>
        <w:widowControl w:val="0"/>
        <w:numPr>
          <w:ilvl w:val="0"/>
          <w:numId w:val="21"/>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图的基本概念</w:t>
      </w:r>
    </w:p>
    <w:p>
      <w:pPr>
        <w:keepNext w:val="0"/>
        <w:keepLines w:val="0"/>
        <w:pageBreakBefore w:val="0"/>
        <w:widowControl w:val="0"/>
        <w:numPr>
          <w:ilvl w:val="0"/>
          <w:numId w:val="21"/>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图的遍历算法</w:t>
      </w:r>
    </w:p>
    <w:p>
      <w:pPr>
        <w:keepNext w:val="0"/>
        <w:keepLines w:val="0"/>
        <w:pageBreakBefore w:val="0"/>
        <w:widowControl w:val="0"/>
        <w:numPr>
          <w:ilvl w:val="0"/>
          <w:numId w:val="21"/>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普里姆算法和克鲁斯卡尔算法</w:t>
      </w:r>
    </w:p>
    <w:p>
      <w:pPr>
        <w:keepNext w:val="0"/>
        <w:keepLines w:val="0"/>
        <w:pageBreakBefore w:val="0"/>
        <w:widowControl w:val="0"/>
        <w:numPr>
          <w:ilvl w:val="0"/>
          <w:numId w:val="21"/>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迪杰斯特拉算法</w:t>
      </w:r>
    </w:p>
    <w:p>
      <w:pPr>
        <w:keepNext w:val="0"/>
        <w:keepLines w:val="0"/>
        <w:pageBreakBefore w:val="0"/>
        <w:widowControl w:val="0"/>
        <w:numPr>
          <w:ilvl w:val="0"/>
          <w:numId w:val="21"/>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弗洛伊德算法</w:t>
      </w:r>
    </w:p>
    <w:p>
      <w:pPr>
        <w:keepNext w:val="0"/>
        <w:keepLines w:val="0"/>
        <w:pageBreakBefore w:val="0"/>
        <w:widowControl w:val="0"/>
        <w:numPr>
          <w:ilvl w:val="0"/>
          <w:numId w:val="21"/>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关键路径核心算法</w:t>
      </w:r>
    </w:p>
    <w:p>
      <w:pPr>
        <w:keepNext w:val="0"/>
        <w:keepLines w:val="0"/>
        <w:pageBreakBefore w:val="0"/>
        <w:widowControl w:val="0"/>
        <w:numPr>
          <w:ilvl w:val="0"/>
          <w:numId w:val="21"/>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拓扑排序核心算法</w:t>
      </w:r>
    </w:p>
    <w:p>
      <w:pPr>
        <w:keepNext w:val="0"/>
        <w:keepLines w:val="0"/>
        <w:pageBreakBefore w:val="0"/>
        <w:widowControl w:val="0"/>
        <w:numPr>
          <w:ilvl w:val="0"/>
          <w:numId w:val="21"/>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排序算法</w:t>
      </w:r>
    </w:p>
    <w:p>
      <w:pPr>
        <w:keepNext w:val="0"/>
        <w:keepLines w:val="0"/>
        <w:pageBreakBefore w:val="0"/>
        <w:widowControl w:val="0"/>
        <w:numPr>
          <w:ilvl w:val="0"/>
          <w:numId w:val="21"/>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顺序查找算法</w:t>
      </w:r>
    </w:p>
    <w:p>
      <w:pPr>
        <w:keepNext w:val="0"/>
        <w:keepLines w:val="0"/>
        <w:pageBreakBefore w:val="0"/>
        <w:widowControl w:val="0"/>
        <w:numPr>
          <w:ilvl w:val="0"/>
          <w:numId w:val="21"/>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折半查找算法</w:t>
      </w:r>
    </w:p>
    <w:p>
      <w:pPr>
        <w:keepNext w:val="0"/>
        <w:keepLines w:val="0"/>
        <w:pageBreakBefore w:val="0"/>
        <w:widowControl w:val="0"/>
        <w:numPr>
          <w:ilvl w:val="0"/>
          <w:numId w:val="21"/>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二排序树的基本算法</w:t>
      </w:r>
    </w:p>
    <w:p>
      <w:pPr>
        <w:keepNext w:val="0"/>
        <w:keepLines w:val="0"/>
        <w:pageBreakBefore w:val="0"/>
        <w:widowControl w:val="0"/>
        <w:numPr>
          <w:ilvl w:val="0"/>
          <w:numId w:val="21"/>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B-树的基本概念和操作</w:t>
      </w:r>
    </w:p>
    <w:p>
      <w:pPr>
        <w:keepNext w:val="0"/>
        <w:keepLines w:val="0"/>
        <w:pageBreakBefore w:val="0"/>
        <w:widowControl w:val="0"/>
        <w:numPr>
          <w:ilvl w:val="0"/>
          <w:numId w:val="21"/>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B+树的基本概念和操作</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420" w:leftChars="0" w:firstLineChars="0"/>
        <w:textAlignment w:val="auto"/>
        <w:outlineLvl w:val="9"/>
        <w:rPr>
          <w:rFonts w:ascii="楷体" w:eastAsia="楷体" w:hAnsi="楷体" w:cs="楷体" w:hint="eastAsia"/>
          <w:sz w:val="32"/>
          <w:szCs w:val="32"/>
          <w:lang w:val="en-US" w:eastAsia="zh-CN"/>
        </w:rPr>
      </w:pPr>
      <w:r>
        <w:rPr>
          <w:rFonts w:ascii="楷体" w:eastAsia="楷体" w:hAnsi="楷体" w:cs="楷体" w:hint="eastAsia"/>
          <w:sz w:val="32"/>
          <w:szCs w:val="32"/>
          <w:lang w:val="en-US" w:eastAsia="zh-CN"/>
        </w:rPr>
        <w:t>★数据库管理与SQL</w:t>
      </w:r>
    </w:p>
    <w:p>
      <w:pPr>
        <w:keepNext w:val="0"/>
        <w:keepLines w:val="0"/>
        <w:pageBreakBefore w:val="0"/>
        <w:widowControl w:val="0"/>
        <w:numPr>
          <w:ilvl w:val="0"/>
          <w:numId w:val="22"/>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数据库系统的基本概念</w:t>
      </w:r>
    </w:p>
    <w:p>
      <w:pPr>
        <w:keepNext w:val="0"/>
        <w:keepLines w:val="0"/>
        <w:pageBreakBefore w:val="0"/>
        <w:widowControl w:val="0"/>
        <w:numPr>
          <w:ilvl w:val="0"/>
          <w:numId w:val="22"/>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数据库的分类和常见数据库软件</w:t>
      </w:r>
    </w:p>
    <w:p>
      <w:pPr>
        <w:keepNext w:val="0"/>
        <w:keepLines w:val="0"/>
        <w:pageBreakBefore w:val="0"/>
        <w:widowControl w:val="0"/>
        <w:numPr>
          <w:ilvl w:val="0"/>
          <w:numId w:val="22"/>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SQL 的特点</w:t>
      </w:r>
    </w:p>
    <w:p>
      <w:pPr>
        <w:keepNext w:val="0"/>
        <w:keepLines w:val="0"/>
        <w:pageBreakBefore w:val="0"/>
        <w:widowControl w:val="0"/>
        <w:numPr>
          <w:ilvl w:val="0"/>
          <w:numId w:val="22"/>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★★使用 SQL 语言完成对数据库的查询、插入、删除、更新操作，可以用SQL语言正确完成复杂查询操作。</w:t>
      </w:r>
    </w:p>
    <w:p>
      <w:pPr>
        <w:keepNext w:val="0"/>
        <w:keepLines w:val="0"/>
        <w:pageBreakBefore w:val="0"/>
        <w:widowControl w:val="0"/>
        <w:numPr>
          <w:ilvl w:val="0"/>
          <w:numId w:val="23"/>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查询多个列</w:t>
      </w:r>
    </w:p>
    <w:p>
      <w:pPr>
        <w:keepNext w:val="0"/>
        <w:keepLines w:val="0"/>
        <w:pageBreakBefore w:val="0"/>
        <w:widowControl w:val="0"/>
        <w:numPr>
          <w:ilvl w:val="0"/>
          <w:numId w:val="23"/>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查询去重</w:t>
      </w:r>
    </w:p>
    <w:p>
      <w:pPr>
        <w:keepNext w:val="0"/>
        <w:keepLines w:val="0"/>
        <w:pageBreakBefore w:val="0"/>
        <w:widowControl w:val="0"/>
        <w:numPr>
          <w:ilvl w:val="0"/>
          <w:numId w:val="23"/>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SQL聚合函数</w:t>
      </w:r>
    </w:p>
    <w:p>
      <w:pPr>
        <w:keepNext w:val="0"/>
        <w:keepLines w:val="0"/>
        <w:pageBreakBefore w:val="0"/>
        <w:widowControl w:val="0"/>
        <w:numPr>
          <w:ilvl w:val="0"/>
          <w:numId w:val="23"/>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SQL 字符串函数</w:t>
      </w:r>
    </w:p>
    <w:p>
      <w:pPr>
        <w:keepNext w:val="0"/>
        <w:keepLines w:val="0"/>
        <w:pageBreakBefore w:val="0"/>
        <w:widowControl w:val="0"/>
        <w:numPr>
          <w:ilvl w:val="0"/>
          <w:numId w:val="23"/>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SQL数值函数</w:t>
      </w:r>
    </w:p>
    <w:p>
      <w:pPr>
        <w:keepNext w:val="0"/>
        <w:keepLines w:val="0"/>
        <w:pageBreakBefore w:val="0"/>
        <w:widowControl w:val="0"/>
        <w:numPr>
          <w:ilvl w:val="0"/>
          <w:numId w:val="23"/>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SQL⽇期和时间函数</w:t>
      </w:r>
    </w:p>
    <w:p>
      <w:pPr>
        <w:keepNext w:val="0"/>
        <w:keepLines w:val="0"/>
        <w:pageBreakBefore w:val="0"/>
        <w:widowControl w:val="0"/>
        <w:numPr>
          <w:ilvl w:val="0"/>
          <w:numId w:val="23"/>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SQL数据分组</w:t>
      </w:r>
    </w:p>
    <w:p>
      <w:pPr>
        <w:keepNext w:val="0"/>
        <w:keepLines w:val="0"/>
        <w:pageBreakBefore w:val="0"/>
        <w:widowControl w:val="0"/>
        <w:numPr>
          <w:ilvl w:val="0"/>
          <w:numId w:val="22"/>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★★常见数据库的备份操作</w:t>
      </w:r>
    </w:p>
    <w:p>
      <w:pPr>
        <w:keepNext w:val="0"/>
        <w:keepLines w:val="0"/>
        <w:pageBreakBefore w:val="0"/>
        <w:widowControl w:val="0"/>
        <w:numPr>
          <w:ilvl w:val="0"/>
          <w:numId w:val="22"/>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★★通过数据库日志恢复数据</w:t>
      </w:r>
    </w:p>
    <w:p>
      <w:pPr>
        <w:keepNext w:val="0"/>
        <w:keepLines w:val="0"/>
        <w:pageBreakBefore w:val="0"/>
        <w:widowControl w:val="0"/>
        <w:numPr>
          <w:ilvl w:val="0"/>
          <w:numId w:val="22"/>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★常见数据库的客户端工具的使用</w:t>
      </w:r>
    </w:p>
    <w:p>
      <w:pPr>
        <w:keepNext w:val="0"/>
        <w:keepLines w:val="0"/>
        <w:pageBreakBefore w:val="0"/>
        <w:widowControl w:val="0"/>
        <w:numPr>
          <w:ilvl w:val="0"/>
          <w:numId w:val="22"/>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★★能够在MySQL、SQLite上通过编程的方式开发应用程序，完成对数据库的各种操作；能够使用 ODBC、JDBC进行数据库应用程序的设计。</w:t>
      </w:r>
    </w:p>
    <w:p>
      <w:pPr>
        <w:keepNext w:val="0"/>
        <w:keepLines w:val="0"/>
        <w:pageBreakBefore w:val="0"/>
        <w:widowControl w:val="0"/>
        <w:numPr>
          <w:ilvl w:val="0"/>
          <w:numId w:val="22"/>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★数据库连接地址、连接口令的分析方法</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420" w:leftChars="0" w:firstLineChars="0"/>
        <w:textAlignment w:val="auto"/>
        <w:outlineLvl w:val="9"/>
        <w:rPr>
          <w:rFonts w:ascii="楷体" w:eastAsia="楷体" w:hAnsi="楷体" w:cs="楷体" w:hint="default"/>
          <w:sz w:val="32"/>
          <w:szCs w:val="32"/>
          <w:lang w:val="en-US" w:eastAsia="zh-CN"/>
        </w:rPr>
      </w:pPr>
      <w:r>
        <w:rPr>
          <w:rFonts w:ascii="楷体" w:eastAsia="楷体" w:hAnsi="楷体" w:cs="楷体" w:hint="default"/>
          <w:sz w:val="32"/>
          <w:szCs w:val="32"/>
          <w:lang w:val="en-US" w:eastAsia="zh-CN"/>
        </w:rPr>
        <w:t>数据处理</w:t>
      </w:r>
    </w:p>
    <w:p>
      <w:pPr>
        <w:keepNext w:val="0"/>
        <w:keepLines w:val="0"/>
        <w:pageBreakBefore w:val="0"/>
        <w:widowControl w:val="0"/>
        <w:numPr>
          <w:ilvl w:val="0"/>
          <w:numId w:val="24"/>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数据清洗与预处理</w:t>
      </w:r>
    </w:p>
    <w:p>
      <w:pPr>
        <w:keepNext w:val="0"/>
        <w:keepLines w:val="0"/>
        <w:pageBreakBefore w:val="0"/>
        <w:widowControl w:val="0"/>
        <w:numPr>
          <w:ilvl w:val="0"/>
          <w:numId w:val="24"/>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color w:val="000000" w:themeColor="text1"/>
          <w:sz w:val="32"/>
          <w:szCs w:val="32"/>
          <w14:textFill>
            <w14:solidFill>
              <w14:schemeClr w14:val="tx1"/>
            </w14:solidFill>
          </w14:textFill>
        </w:rPr>
      </w:pPr>
      <w:r>
        <w:rPr>
          <w:rFonts w:ascii="楷体" w:eastAsia="楷体" w:hAnsi="楷体" w:cs="楷体" w:hint="eastAsia"/>
          <w:sz w:val="32"/>
          <w:szCs w:val="32"/>
        </w:rPr>
        <w:t>★</w:t>
      </w:r>
      <w:r>
        <w:rPr>
          <w:rFonts w:ascii="Times New Roman" w:eastAsia="仿宋_GB2312" w:hAnsi="Times New Roman" w:cs="Times New Roman" w:hint="eastAsia"/>
          <w:color w:val="000000" w:themeColor="text1"/>
          <w:sz w:val="32"/>
          <w:szCs w:val="32"/>
          <w:lang w:val="en-US"/>
          <w14:textFill>
            <w14:solidFill>
              <w14:schemeClr w14:val="tx1"/>
            </w14:solidFill>
          </w14:textFill>
        </w:rPr>
        <w:t>使用Python</w:t>
      </w:r>
      <w:r>
        <w:rPr>
          <w:rFonts w:ascii="Times New Roman" w:eastAsia="仿宋_GB2312" w:hAnsi="Times New Roman" w:cs="Times New Roman" w:hint="default"/>
          <w:color w:val="000000" w:themeColor="text1"/>
          <w:sz w:val="32"/>
          <w:szCs w:val="32"/>
          <w14:textFill>
            <w14:solidFill>
              <w14:schemeClr w14:val="tx1"/>
            </w14:solidFill>
          </w14:textFill>
        </w:rPr>
        <w:t>对乱码，错位，重复值，未匹配等脏数据进行补全、删除等一致化处理。</w:t>
      </w:r>
    </w:p>
    <w:p>
      <w:pPr>
        <w:keepNext w:val="0"/>
        <w:keepLines w:val="0"/>
        <w:pageBreakBefore w:val="0"/>
        <w:widowControl w:val="0"/>
        <w:numPr>
          <w:ilvl w:val="0"/>
          <w:numId w:val="24"/>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数据转换与特征工程常见方法</w:t>
      </w:r>
    </w:p>
    <w:p>
      <w:pPr>
        <w:keepNext w:val="0"/>
        <w:keepLines w:val="0"/>
        <w:pageBreakBefore w:val="0"/>
        <w:widowControl w:val="0"/>
        <w:numPr>
          <w:ilvl w:val="0"/>
          <w:numId w:val="24"/>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缺失数据处理</w:t>
      </w:r>
    </w:p>
    <w:p>
      <w:pPr>
        <w:keepNext w:val="0"/>
        <w:keepLines w:val="0"/>
        <w:pageBreakBefore w:val="0"/>
        <w:widowControl w:val="0"/>
        <w:numPr>
          <w:ilvl w:val="0"/>
          <w:numId w:val="24"/>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异常值检测与处理</w:t>
      </w:r>
    </w:p>
    <w:p>
      <w:pPr>
        <w:keepNext w:val="0"/>
        <w:keepLines w:val="0"/>
        <w:pageBreakBefore w:val="0"/>
        <w:widowControl w:val="0"/>
        <w:numPr>
          <w:ilvl w:val="0"/>
          <w:numId w:val="24"/>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default"/>
          <w:sz w:val="32"/>
          <w:szCs w:val="32"/>
        </w:rPr>
        <w:t>使用EXCEL或者WPS进行数据分析</w:t>
      </w:r>
    </w:p>
    <w:p>
      <w:pPr>
        <w:keepNext w:val="0"/>
        <w:keepLines w:val="0"/>
        <w:pageBreakBefore w:val="0"/>
        <w:widowControl w:val="0"/>
        <w:numPr>
          <w:ilvl w:val="0"/>
          <w:numId w:val="25"/>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14:textFill>
            <w14:solidFill>
              <w14:schemeClr w14:val="tx1"/>
            </w14:solidFill>
          </w14:textFill>
        </w:rPr>
        <w:t>单元格格式调整方法</w:t>
      </w:r>
    </w:p>
    <w:p>
      <w:pPr>
        <w:keepNext w:val="0"/>
        <w:keepLines w:val="0"/>
        <w:pageBreakBefore w:val="0"/>
        <w:widowControl w:val="0"/>
        <w:numPr>
          <w:ilvl w:val="0"/>
          <w:numId w:val="25"/>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14:textFill>
            <w14:solidFill>
              <w14:schemeClr w14:val="tx1"/>
            </w14:solidFill>
          </w14:textFill>
        </w:rPr>
        <w:t>数据查找和替换方法</w:t>
      </w:r>
    </w:p>
    <w:p>
      <w:pPr>
        <w:keepNext w:val="0"/>
        <w:keepLines w:val="0"/>
        <w:pageBreakBefore w:val="0"/>
        <w:widowControl w:val="0"/>
        <w:numPr>
          <w:ilvl w:val="0"/>
          <w:numId w:val="25"/>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14:textFill>
            <w14:solidFill>
              <w14:schemeClr w14:val="tx1"/>
            </w14:solidFill>
          </w14:textFill>
        </w:rPr>
        <w:t>外部数据导入导出方法</w:t>
      </w:r>
    </w:p>
    <w:p>
      <w:pPr>
        <w:keepNext w:val="0"/>
        <w:keepLines w:val="0"/>
        <w:pageBreakBefore w:val="0"/>
        <w:widowControl w:val="0"/>
        <w:numPr>
          <w:ilvl w:val="0"/>
          <w:numId w:val="25"/>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14:textFill>
            <w14:solidFill>
              <w14:schemeClr w14:val="tx1"/>
            </w14:solidFill>
          </w14:textFill>
        </w:rPr>
        <w:t>数据有效性检查方法</w:t>
      </w:r>
    </w:p>
    <w:p>
      <w:pPr>
        <w:keepNext w:val="0"/>
        <w:keepLines w:val="0"/>
        <w:pageBreakBefore w:val="0"/>
        <w:widowControl w:val="0"/>
        <w:numPr>
          <w:ilvl w:val="0"/>
          <w:numId w:val="25"/>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14:textFill>
            <w14:solidFill>
              <w14:schemeClr w14:val="tx1"/>
            </w14:solidFill>
          </w14:textFill>
        </w:rPr>
        <w:t>日期和时间格式的处理方法</w:t>
      </w:r>
    </w:p>
    <w:p>
      <w:pPr>
        <w:keepNext w:val="0"/>
        <w:keepLines w:val="0"/>
        <w:pageBreakBefore w:val="0"/>
        <w:widowControl w:val="0"/>
        <w:numPr>
          <w:ilvl w:val="0"/>
          <w:numId w:val="25"/>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14:textFill>
            <w14:solidFill>
              <w14:schemeClr w14:val="tx1"/>
            </w14:solidFill>
          </w14:textFill>
        </w:rPr>
        <w:t>数据筛选和排序</w:t>
      </w:r>
    </w:p>
    <w:p>
      <w:pPr>
        <w:keepNext w:val="0"/>
        <w:keepLines w:val="0"/>
        <w:pageBreakBefore w:val="0"/>
        <w:widowControl w:val="0"/>
        <w:numPr>
          <w:ilvl w:val="0"/>
          <w:numId w:val="25"/>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14:textFill>
            <w14:solidFill>
              <w14:schemeClr w14:val="tx1"/>
            </w14:solidFill>
          </w14:textFill>
        </w:rPr>
        <w:t>数据分类汇总</w:t>
      </w:r>
    </w:p>
    <w:p>
      <w:pPr>
        <w:keepNext w:val="0"/>
        <w:keepLines w:val="0"/>
        <w:pageBreakBefore w:val="0"/>
        <w:widowControl w:val="0"/>
        <w:numPr>
          <w:ilvl w:val="0"/>
          <w:numId w:val="25"/>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14:textFill>
            <w14:solidFill>
              <w14:schemeClr w14:val="tx1"/>
            </w14:solidFill>
          </w14:textFill>
        </w:rPr>
        <w:t>数据透视表、图的使用，包括分类汇总、取平均、最大最小值、自动排序、自动筛选、自动分组；可分析占比、同比、环比、定比</w:t>
      </w:r>
    </w:p>
    <w:p>
      <w:pPr>
        <w:keepNext w:val="0"/>
        <w:keepLines w:val="0"/>
        <w:pageBreakBefore w:val="0"/>
        <w:widowControl w:val="0"/>
        <w:numPr>
          <w:ilvl w:val="0"/>
          <w:numId w:val="25"/>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14:textFill>
            <w14:solidFill>
              <w14:schemeClr w14:val="tx1"/>
            </w14:solidFill>
          </w14:textFill>
        </w:rPr>
        <w:t>EXCEL两表数据比对方法</w:t>
      </w:r>
    </w:p>
    <w:p>
      <w:pPr>
        <w:keepNext w:val="0"/>
        <w:keepLines w:val="0"/>
        <w:pageBreakBefore w:val="0"/>
        <w:widowControl w:val="0"/>
        <w:numPr>
          <w:ilvl w:val="0"/>
          <w:numId w:val="25"/>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14:textFill>
            <w14:solidFill>
              <w14:schemeClr w14:val="tx1"/>
            </w14:solidFill>
          </w14:textFill>
        </w:rPr>
        <w:t>EXCEL常用统计公式使用</w:t>
      </w:r>
    </w:p>
    <w:p>
      <w:pPr>
        <w:keepNext w:val="0"/>
        <w:keepLines w:val="0"/>
        <w:pageBreakBefore w:val="0"/>
        <w:widowControl w:val="0"/>
        <w:numPr>
          <w:ilvl w:val="0"/>
          <w:numId w:val="25"/>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14:textFill>
            <w14:solidFill>
              <w14:schemeClr w14:val="tx1"/>
            </w14:solidFill>
          </w14:textFill>
        </w:rPr>
        <w:t xml:space="preserve">日期函数：day，month，year，date，today，weekday，weeknum </w:t>
      </w:r>
    </w:p>
    <w:p>
      <w:pPr>
        <w:keepNext w:val="0"/>
        <w:keepLines w:val="0"/>
        <w:pageBreakBefore w:val="0"/>
        <w:widowControl w:val="0"/>
        <w:numPr>
          <w:ilvl w:val="0"/>
          <w:numId w:val="25"/>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14:textFill>
            <w14:solidFill>
              <w14:schemeClr w14:val="tx1"/>
            </w14:solidFill>
          </w14:textFill>
        </w:rPr>
        <w:t>数学函数：product，rand，randbetween，round，sum，sumif，sumifs，sumproduct</w:t>
      </w:r>
    </w:p>
    <w:p>
      <w:pPr>
        <w:keepNext w:val="0"/>
        <w:keepLines w:val="0"/>
        <w:pageBreakBefore w:val="0"/>
        <w:widowControl w:val="0"/>
        <w:numPr>
          <w:ilvl w:val="0"/>
          <w:numId w:val="25"/>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14:textFill>
            <w14:solidFill>
              <w14:schemeClr w14:val="tx1"/>
            </w14:solidFill>
          </w14:textFill>
        </w:rPr>
        <w:t>统计函数：large，small，max，min，median，mode，rank，count，countif，countifs，average，averageif</w:t>
      </w:r>
    </w:p>
    <w:p>
      <w:pPr>
        <w:keepNext w:val="0"/>
        <w:keepLines w:val="0"/>
        <w:pageBreakBefore w:val="0"/>
        <w:widowControl w:val="0"/>
        <w:numPr>
          <w:ilvl w:val="0"/>
          <w:numId w:val="25"/>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14:textFill>
            <w14:solidFill>
              <w14:schemeClr w14:val="tx1"/>
            </w14:solidFill>
          </w14:textFill>
        </w:rPr>
        <w:t>查找和引用函数：choose，match，index，indirect，column，row，vlookup，hlookup，lookup，offset，getpivotdata</w:t>
      </w:r>
    </w:p>
    <w:p>
      <w:pPr>
        <w:keepNext w:val="0"/>
        <w:keepLines w:val="0"/>
        <w:pageBreakBefore w:val="0"/>
        <w:widowControl w:val="0"/>
        <w:numPr>
          <w:ilvl w:val="0"/>
          <w:numId w:val="25"/>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14:textFill>
            <w14:solidFill>
              <w14:schemeClr w14:val="tx1"/>
            </w14:solidFill>
          </w14:textFill>
        </w:rPr>
        <w:t xml:space="preserve">文本函数：find，search，text，value，concatenate，left，right，mid，len </w:t>
      </w:r>
    </w:p>
    <w:p>
      <w:pPr>
        <w:keepNext w:val="0"/>
        <w:keepLines w:val="0"/>
        <w:pageBreakBefore w:val="0"/>
        <w:widowControl w:val="0"/>
        <w:numPr>
          <w:ilvl w:val="0"/>
          <w:numId w:val="25"/>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14:textFill>
            <w14:solidFill>
              <w14:schemeClr w14:val="tx1"/>
            </w14:solidFill>
          </w14:textFill>
        </w:rPr>
        <w:t>逻辑函数：and，or，false，true，if，iferror</w:t>
      </w:r>
    </w:p>
    <w:p>
      <w:pPr>
        <w:keepNext w:val="0"/>
        <w:keepLines w:val="0"/>
        <w:pageBreakBefore w:val="0"/>
        <w:widowControl w:val="0"/>
        <w:numPr>
          <w:ilvl w:val="0"/>
          <w:numId w:val="24"/>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default"/>
          <w:sz w:val="32"/>
          <w:szCs w:val="32"/>
        </w:rPr>
        <w:t>文本编辑器数据处理</w:t>
      </w:r>
    </w:p>
    <w:p>
      <w:pPr>
        <w:keepNext w:val="0"/>
        <w:keepLines w:val="0"/>
        <w:pageBreakBefore w:val="0"/>
        <w:widowControl w:val="0"/>
        <w:numPr>
          <w:ilvl w:val="0"/>
          <w:numId w:val="26"/>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14:textFill>
            <w14:solidFill>
              <w14:schemeClr w14:val="tx1"/>
            </w14:solidFill>
          </w14:textFill>
        </w:rPr>
        <w:t>列编辑模式的使用</w:t>
      </w:r>
    </w:p>
    <w:p>
      <w:pPr>
        <w:keepNext w:val="0"/>
        <w:keepLines w:val="0"/>
        <w:pageBreakBefore w:val="0"/>
        <w:widowControl w:val="0"/>
        <w:numPr>
          <w:ilvl w:val="0"/>
          <w:numId w:val="26"/>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14:textFill>
            <w14:solidFill>
              <w14:schemeClr w14:val="tx1"/>
            </w14:solidFill>
          </w14:textFill>
        </w:rPr>
        <w:t>各类编码字符的搜索和替换</w:t>
      </w:r>
    </w:p>
    <w:p>
      <w:pPr>
        <w:keepNext w:val="0"/>
        <w:keepLines w:val="0"/>
        <w:pageBreakBefore w:val="0"/>
        <w:widowControl w:val="0"/>
        <w:numPr>
          <w:ilvl w:val="0"/>
          <w:numId w:val="26"/>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14:textFill>
            <w14:solidFill>
              <w14:schemeClr w14:val="tx1"/>
            </w14:solidFill>
          </w14:textFill>
        </w:rPr>
        <w:t>正则搜索语法</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420" w:leftChars="0" w:firstLineChars="0"/>
        <w:textAlignment w:val="auto"/>
        <w:outlineLvl w:val="9"/>
        <w:rPr>
          <w:rFonts w:ascii="楷体" w:eastAsia="楷体" w:hAnsi="楷体" w:cs="楷体" w:hint="default"/>
          <w:sz w:val="32"/>
          <w:szCs w:val="32"/>
          <w:lang w:val="en-US" w:eastAsia="zh-CN"/>
        </w:rPr>
      </w:pPr>
      <w:r>
        <w:rPr>
          <w:rFonts w:ascii="楷体" w:eastAsia="楷体" w:hAnsi="楷体" w:cs="楷体" w:hint="default"/>
          <w:sz w:val="32"/>
          <w:szCs w:val="32"/>
          <w:lang w:val="en-US" w:eastAsia="zh-CN"/>
        </w:rPr>
        <w:t>数据可视化</w:t>
      </w:r>
    </w:p>
    <w:p>
      <w:pPr>
        <w:keepNext w:val="0"/>
        <w:keepLines w:val="0"/>
        <w:pageBreakBefore w:val="0"/>
        <w:widowControl w:val="0"/>
        <w:numPr>
          <w:ilvl w:val="0"/>
          <w:numId w:val="27"/>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数据可视化原理与技术</w:t>
      </w:r>
    </w:p>
    <w:p>
      <w:pPr>
        <w:keepNext w:val="0"/>
        <w:keepLines w:val="0"/>
        <w:pageBreakBefore w:val="0"/>
        <w:widowControl w:val="0"/>
        <w:numPr>
          <w:ilvl w:val="0"/>
          <w:numId w:val="27"/>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使用Python/R进行数据可视化</w:t>
      </w:r>
    </w:p>
    <w:p>
      <w:pPr>
        <w:keepNext w:val="0"/>
        <w:keepLines w:val="0"/>
        <w:pageBreakBefore w:val="0"/>
        <w:widowControl w:val="0"/>
        <w:numPr>
          <w:ilvl w:val="0"/>
          <w:numId w:val="27"/>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交互式数据可视化工具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ascii="楷体" w:eastAsia="楷体" w:hAnsi="楷体" w:cs="楷体" w:hint="eastAsia"/>
          <w:sz w:val="32"/>
          <w:szCs w:val="32"/>
        </w:rPr>
      </w:pPr>
      <w:r>
        <w:rPr>
          <w:rFonts w:ascii="黑体" w:eastAsia="黑体" w:hAnsi="黑体" w:cs="黑体" w:hint="eastAsia"/>
          <w:sz w:val="32"/>
          <w:szCs w:val="32"/>
          <w:lang w:val="en-US" w:eastAsia="zh-CN"/>
        </w:rPr>
        <w:t>第四编  机器学习与建模基础知识</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420" w:leftChars="0" w:firstLineChars="0"/>
        <w:textAlignment w:val="auto"/>
        <w:outlineLvl w:val="9"/>
        <w:rPr>
          <w:rFonts w:ascii="楷体" w:eastAsia="楷体" w:hAnsi="楷体" w:cs="楷体" w:hint="default"/>
          <w:sz w:val="32"/>
          <w:szCs w:val="32"/>
          <w:lang w:val="en-US" w:eastAsia="zh-CN"/>
        </w:rPr>
      </w:pPr>
      <w:r>
        <w:rPr>
          <w:rFonts w:ascii="楷体" w:eastAsia="楷体" w:hAnsi="楷体" w:cs="楷体" w:hint="default"/>
          <w:sz w:val="32"/>
          <w:szCs w:val="32"/>
          <w:lang w:val="en-US" w:eastAsia="zh-CN"/>
        </w:rPr>
        <w:t>机器学习</w:t>
      </w:r>
      <w:r>
        <w:rPr>
          <w:rFonts w:ascii="楷体" w:eastAsia="楷体" w:hAnsi="楷体" w:cs="楷体" w:hint="eastAsia"/>
          <w:sz w:val="32"/>
          <w:szCs w:val="32"/>
          <w:lang w:val="en-US" w:eastAsia="zh-CN"/>
        </w:rPr>
        <w:t>基础</w:t>
      </w:r>
    </w:p>
    <w:p>
      <w:pPr>
        <w:keepNext w:val="0"/>
        <w:keepLines w:val="0"/>
        <w:pageBreakBefore w:val="0"/>
        <w:widowControl w:val="0"/>
        <w:numPr>
          <w:ilvl w:val="0"/>
          <w:numId w:val="28"/>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rPr>
        <w:t>监督学习</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无监督学习</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eastAsia"/>
          <w:sz w:val="32"/>
          <w:szCs w:val="32"/>
          <w:lang w:val="en-US" w:eastAsia="zh-CN"/>
        </w:rPr>
        <w:t>半监督学习、强化学习</w:t>
      </w:r>
    </w:p>
    <w:p>
      <w:pPr>
        <w:keepNext w:val="0"/>
        <w:keepLines w:val="0"/>
        <w:pageBreakBefore w:val="0"/>
        <w:widowControl w:val="0"/>
        <w:numPr>
          <w:ilvl w:val="0"/>
          <w:numId w:val="28"/>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机器学习算法概述</w:t>
      </w:r>
    </w:p>
    <w:p>
      <w:pPr>
        <w:keepNext w:val="0"/>
        <w:keepLines w:val="0"/>
        <w:pageBreakBefore w:val="0"/>
        <w:widowControl w:val="0"/>
        <w:numPr>
          <w:ilvl w:val="0"/>
          <w:numId w:val="28"/>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lang w:eastAsia="zh-CN"/>
        </w:rPr>
      </w:pPr>
      <w:r>
        <w:rPr>
          <w:rFonts w:ascii="Times New Roman" w:eastAsia="仿宋_GB2312" w:hAnsi="Times New Roman" w:cs="Times New Roman" w:hint="default"/>
          <w:sz w:val="32"/>
          <w:szCs w:val="32"/>
        </w:rPr>
        <w:t>模型评估与选择</w:t>
      </w:r>
    </w:p>
    <w:p>
      <w:pPr>
        <w:keepNext w:val="0"/>
        <w:keepLines w:val="0"/>
        <w:pageBreakBefore w:val="0"/>
        <w:widowControl w:val="0"/>
        <w:numPr>
          <w:ilvl w:val="0"/>
          <w:numId w:val="28"/>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lang w:eastAsia="zh-CN"/>
        </w:rPr>
      </w:pPr>
      <w:r>
        <w:rPr>
          <w:rFonts w:ascii="Times New Roman" w:eastAsia="仿宋_GB2312" w:hAnsi="Times New Roman" w:cs="Times New Roman" w:hint="eastAsia"/>
          <w:sz w:val="32"/>
          <w:szCs w:val="32"/>
          <w:lang w:eastAsia="zh-CN"/>
        </w:rPr>
        <w:t>训练集与测试集划分</w:t>
      </w:r>
    </w:p>
    <w:p>
      <w:pPr>
        <w:keepNext w:val="0"/>
        <w:keepLines w:val="0"/>
        <w:pageBreakBefore w:val="0"/>
        <w:widowControl w:val="0"/>
        <w:numPr>
          <w:ilvl w:val="0"/>
          <w:numId w:val="28"/>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lang w:eastAsia="zh-CN"/>
        </w:rPr>
      </w:pPr>
      <w:r>
        <w:rPr>
          <w:rFonts w:ascii="Times New Roman" w:eastAsia="仿宋_GB2312" w:hAnsi="Times New Roman" w:cs="Times New Roman" w:hint="eastAsia"/>
          <w:sz w:val="32"/>
          <w:szCs w:val="32"/>
          <w:lang w:eastAsia="zh-CN"/>
        </w:rPr>
        <w:t>交叉验证</w:t>
      </w:r>
    </w:p>
    <w:p>
      <w:pPr>
        <w:keepNext w:val="0"/>
        <w:keepLines w:val="0"/>
        <w:pageBreakBefore w:val="0"/>
        <w:widowControl w:val="0"/>
        <w:numPr>
          <w:ilvl w:val="0"/>
          <w:numId w:val="28"/>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lang w:eastAsia="zh-CN"/>
        </w:rPr>
      </w:pPr>
      <w:r>
        <w:rPr>
          <w:rFonts w:ascii="Times New Roman" w:eastAsia="仿宋_GB2312" w:hAnsi="Times New Roman" w:cs="Times New Roman" w:hint="eastAsia"/>
          <w:sz w:val="32"/>
          <w:szCs w:val="32"/>
          <w:lang w:eastAsia="zh-CN"/>
        </w:rPr>
        <w:t>性能指标（精确度、召回率、F1分数、ROC曲线等）</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420" w:leftChars="0" w:firstLineChars="0"/>
        <w:textAlignment w:val="auto"/>
        <w:outlineLvl w:val="9"/>
        <w:rPr>
          <w:rFonts w:ascii="楷体" w:eastAsia="楷体" w:hAnsi="楷体" w:cs="楷体" w:hint="default"/>
          <w:sz w:val="32"/>
          <w:szCs w:val="32"/>
          <w:lang w:val="en-US" w:eastAsia="zh-CN"/>
        </w:rPr>
      </w:pPr>
      <w:r>
        <w:rPr>
          <w:rFonts w:ascii="楷体" w:eastAsia="楷体" w:hAnsi="楷体" w:cs="楷体" w:hint="eastAsia"/>
          <w:sz w:val="32"/>
          <w:szCs w:val="32"/>
          <w:lang w:val="en-US" w:eastAsia="zh-CN"/>
        </w:rPr>
        <w:t>★</w:t>
      </w:r>
      <w:r>
        <w:rPr>
          <w:rFonts w:ascii="楷体" w:eastAsia="楷体" w:hAnsi="楷体" w:cs="楷体" w:hint="default"/>
          <w:sz w:val="32"/>
          <w:szCs w:val="32"/>
          <w:lang w:val="en-US" w:eastAsia="zh-CN"/>
        </w:rPr>
        <w:t>机器学习算法</w:t>
      </w:r>
    </w:p>
    <w:p>
      <w:pPr>
        <w:keepNext w:val="0"/>
        <w:keepLines w:val="0"/>
        <w:pageBreakBefore w:val="0"/>
        <w:widowControl w:val="0"/>
        <w:numPr>
          <w:ilvl w:val="0"/>
          <w:numId w:val="29"/>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线性回归与逻辑回归</w:t>
      </w:r>
    </w:p>
    <w:p>
      <w:pPr>
        <w:keepNext w:val="0"/>
        <w:keepLines w:val="0"/>
        <w:pageBreakBefore w:val="0"/>
        <w:widowControl w:val="0"/>
        <w:numPr>
          <w:ilvl w:val="0"/>
          <w:numId w:val="29"/>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决策树与随机森林</w:t>
      </w:r>
    </w:p>
    <w:p>
      <w:pPr>
        <w:keepNext w:val="0"/>
        <w:keepLines w:val="0"/>
        <w:pageBreakBefore w:val="0"/>
        <w:widowControl w:val="0"/>
        <w:numPr>
          <w:ilvl w:val="0"/>
          <w:numId w:val="29"/>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支持向量机</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SVM</w:t>
      </w:r>
      <w:r>
        <w:rPr>
          <w:rFonts w:ascii="Times New Roman" w:eastAsia="仿宋_GB2312" w:hAnsi="Times New Roman" w:cs="Times New Roman" w:hint="eastAsia"/>
          <w:sz w:val="32"/>
          <w:szCs w:val="32"/>
          <w:lang w:eastAsia="zh-CN"/>
        </w:rPr>
        <w:t>）</w:t>
      </w:r>
    </w:p>
    <w:p>
      <w:pPr>
        <w:keepNext w:val="0"/>
        <w:keepLines w:val="0"/>
        <w:pageBreakBefore w:val="0"/>
        <w:widowControl w:val="0"/>
        <w:numPr>
          <w:ilvl w:val="0"/>
          <w:numId w:val="29"/>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聚类分析与降维技术</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420" w:leftChars="0" w:firstLineChars="0"/>
        <w:textAlignment w:val="auto"/>
        <w:outlineLvl w:val="9"/>
        <w:rPr>
          <w:rFonts w:ascii="楷体" w:eastAsia="楷体" w:hAnsi="楷体" w:cs="楷体" w:hint="default"/>
          <w:sz w:val="32"/>
          <w:szCs w:val="32"/>
          <w:lang w:val="en-US" w:eastAsia="zh-CN"/>
        </w:rPr>
      </w:pPr>
      <w:r>
        <w:rPr>
          <w:rFonts w:ascii="楷体" w:eastAsia="楷体" w:hAnsi="楷体" w:cs="楷体" w:hint="eastAsia"/>
          <w:sz w:val="32"/>
          <w:szCs w:val="32"/>
          <w:lang w:val="en-US" w:eastAsia="zh-CN"/>
        </w:rPr>
        <w:t>★</w:t>
      </w:r>
      <w:r>
        <w:rPr>
          <w:rFonts w:ascii="楷体" w:eastAsia="楷体" w:hAnsi="楷体" w:cs="楷体" w:hint="default"/>
          <w:sz w:val="32"/>
          <w:szCs w:val="32"/>
          <w:lang w:val="en-US" w:eastAsia="zh-CN"/>
        </w:rPr>
        <w:t>深度学习基础</w:t>
      </w:r>
    </w:p>
    <w:p>
      <w:pPr>
        <w:keepNext w:val="0"/>
        <w:keepLines w:val="0"/>
        <w:pageBreakBefore w:val="0"/>
        <w:widowControl w:val="0"/>
        <w:numPr>
          <w:ilvl w:val="0"/>
          <w:numId w:val="30"/>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神经网络基础</w:t>
      </w:r>
    </w:p>
    <w:p>
      <w:pPr>
        <w:keepNext w:val="0"/>
        <w:keepLines w:val="0"/>
        <w:pageBreakBefore w:val="0"/>
        <w:widowControl w:val="0"/>
        <w:numPr>
          <w:ilvl w:val="0"/>
          <w:numId w:val="30"/>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前向传播与反向传播</w:t>
      </w:r>
    </w:p>
    <w:p>
      <w:pPr>
        <w:keepNext w:val="0"/>
        <w:keepLines w:val="0"/>
        <w:pageBreakBefore w:val="0"/>
        <w:widowControl w:val="0"/>
        <w:numPr>
          <w:ilvl w:val="0"/>
          <w:numId w:val="30"/>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卷积神经网络</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CNN</w:t>
      </w:r>
      <w:r>
        <w:rPr>
          <w:rFonts w:ascii="Times New Roman" w:eastAsia="仿宋_GB2312" w:hAnsi="Times New Roman" w:cs="Times New Roman" w:hint="eastAsia"/>
          <w:sz w:val="32"/>
          <w:szCs w:val="32"/>
          <w:lang w:eastAsia="zh-CN"/>
        </w:rPr>
        <w:t>）</w:t>
      </w:r>
    </w:p>
    <w:p>
      <w:pPr>
        <w:keepNext w:val="0"/>
        <w:keepLines w:val="0"/>
        <w:pageBreakBefore w:val="0"/>
        <w:widowControl w:val="0"/>
        <w:numPr>
          <w:ilvl w:val="0"/>
          <w:numId w:val="30"/>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循环神经网络</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RNN</w:t>
      </w:r>
      <w:r>
        <w:rPr>
          <w:rFonts w:ascii="Times New Roman" w:eastAsia="仿宋_GB2312" w:hAnsi="Times New Roman" w:cs="Times New Roman" w:hint="eastAsia"/>
          <w:sz w:val="32"/>
          <w:szCs w:val="32"/>
          <w:lang w:eastAsia="zh-CN"/>
        </w:rPr>
        <w:t>）</w:t>
      </w:r>
    </w:p>
    <w:p>
      <w:pPr>
        <w:keepNext w:val="0"/>
        <w:keepLines w:val="0"/>
        <w:pageBreakBefore w:val="0"/>
        <w:widowControl w:val="0"/>
        <w:numPr>
          <w:ilvl w:val="0"/>
          <w:numId w:val="31"/>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模型融合与集成学习：bagging、boosting和stacking技术。</w:t>
      </w:r>
    </w:p>
    <w:p>
      <w:pPr>
        <w:keepNext w:val="0"/>
        <w:keepLines w:val="0"/>
        <w:pageBreakBefore w:val="0"/>
        <w:widowControl w:val="0"/>
        <w:numPr>
          <w:ilvl w:val="0"/>
          <w:numId w:val="31"/>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时间序列分析：ARIMA、季节性分解与状态空间模型。</w:t>
      </w:r>
    </w:p>
    <w:p>
      <w:pPr>
        <w:keepNext w:val="0"/>
        <w:keepLines w:val="0"/>
        <w:pageBreakBefore w:val="0"/>
        <w:widowControl w:val="0"/>
        <w:numPr>
          <w:ilvl w:val="0"/>
          <w:numId w:val="31"/>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自然语言处理（NLP）：词袋模型、TF-IDF、word2vec。</w:t>
      </w:r>
    </w:p>
    <w:p>
      <w:pPr>
        <w:keepNext w:val="0"/>
        <w:keepLines w:val="0"/>
        <w:pageBreakBefore w:val="0"/>
        <w:widowControl w:val="0"/>
        <w:numPr>
          <w:ilvl w:val="0"/>
          <w:numId w:val="31"/>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推荐系统：协同过滤、基于内容的推荐、矩阵分解技术。</w:t>
      </w:r>
    </w:p>
    <w:p>
      <w:pPr>
        <w:keepNext w:val="0"/>
        <w:keepLines w:val="0"/>
        <w:pageBreakBefore w:val="0"/>
        <w:widowControl w:val="0"/>
        <w:numPr>
          <w:ilvl w:val="0"/>
          <w:numId w:val="30"/>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模型部署与维护</w:t>
      </w:r>
    </w:p>
    <w:p>
      <w:pPr>
        <w:keepNext w:val="0"/>
        <w:keepLines w:val="0"/>
        <w:pageBreakBefore w:val="0"/>
        <w:widowControl w:val="0"/>
        <w:numPr>
          <w:ilvl w:val="0"/>
          <w:numId w:val="32"/>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模型优化与调参</w:t>
      </w:r>
    </w:p>
    <w:p>
      <w:pPr>
        <w:keepNext w:val="0"/>
        <w:keepLines w:val="0"/>
        <w:pageBreakBefore w:val="0"/>
        <w:widowControl w:val="0"/>
        <w:numPr>
          <w:ilvl w:val="0"/>
          <w:numId w:val="32"/>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模型持久化与版本控制</w:t>
      </w:r>
    </w:p>
    <w:p>
      <w:pPr>
        <w:keepNext w:val="0"/>
        <w:keepLines w:val="0"/>
        <w:pageBreakBefore w:val="0"/>
        <w:widowControl w:val="0"/>
        <w:numPr>
          <w:ilvl w:val="0"/>
          <w:numId w:val="32"/>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在线与离线模型部署</w:t>
      </w:r>
    </w:p>
    <w:p>
      <w:pPr>
        <w:keepNext w:val="0"/>
        <w:keepLines w:val="0"/>
        <w:pageBreakBefore w:val="0"/>
        <w:widowControl w:val="0"/>
        <w:numPr>
          <w:ilvl w:val="0"/>
          <w:numId w:val="32"/>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模型监控与维护</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楷体" w:eastAsia="楷体" w:hAnsi="楷体" w:cs="楷体" w:hint="eastAsia"/>
          <w:sz w:val="32"/>
          <w:szCs w:val="32"/>
        </w:rPr>
      </w:pPr>
      <w:r>
        <w:rPr>
          <w:rFonts w:ascii="黑体" w:eastAsia="黑体" w:hAnsi="黑体" w:cs="黑体" w:hint="eastAsia"/>
          <w:sz w:val="32"/>
          <w:szCs w:val="32"/>
          <w:lang w:val="en-US" w:eastAsia="zh-CN"/>
        </w:rPr>
        <w:t>第五编  大数据技术基础知识</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420" w:leftChars="0" w:firstLineChars="0"/>
        <w:textAlignment w:val="auto"/>
        <w:outlineLvl w:val="9"/>
        <w:rPr>
          <w:rFonts w:ascii="楷体" w:eastAsia="楷体" w:hAnsi="楷体" w:cs="楷体" w:hint="default"/>
          <w:sz w:val="32"/>
          <w:szCs w:val="32"/>
          <w:lang w:val="en-US" w:eastAsia="zh-CN"/>
        </w:rPr>
      </w:pPr>
      <w:r>
        <w:rPr>
          <w:rFonts w:ascii="楷体" w:eastAsia="楷体" w:hAnsi="楷体" w:cs="楷体" w:hint="default"/>
          <w:sz w:val="32"/>
          <w:szCs w:val="32"/>
          <w:lang w:val="en-US" w:eastAsia="zh-CN"/>
        </w:rPr>
        <w:t>大数据生态系统</w:t>
      </w:r>
    </w:p>
    <w:p>
      <w:pPr>
        <w:keepNext w:val="0"/>
        <w:keepLines w:val="0"/>
        <w:pageBreakBefore w:val="0"/>
        <w:widowControl w:val="0"/>
        <w:numPr>
          <w:ilvl w:val="0"/>
          <w:numId w:val="33"/>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大数据定义与特征</w:t>
      </w:r>
    </w:p>
    <w:p>
      <w:pPr>
        <w:keepNext w:val="0"/>
        <w:keepLines w:val="0"/>
        <w:pageBreakBefore w:val="0"/>
        <w:widowControl w:val="0"/>
        <w:numPr>
          <w:ilvl w:val="0"/>
          <w:numId w:val="33"/>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Hadoop生态系统概述</w:t>
      </w:r>
    </w:p>
    <w:p>
      <w:pPr>
        <w:keepNext w:val="0"/>
        <w:keepLines w:val="0"/>
        <w:pageBreakBefore w:val="0"/>
        <w:widowControl w:val="0"/>
        <w:numPr>
          <w:ilvl w:val="0"/>
          <w:numId w:val="33"/>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数据湖与数据仓库</w:t>
      </w:r>
    </w:p>
    <w:p>
      <w:pPr>
        <w:keepNext w:val="0"/>
        <w:keepLines w:val="0"/>
        <w:pageBreakBefore w:val="0"/>
        <w:widowControl w:val="0"/>
        <w:numPr>
          <w:ilvl w:val="0"/>
          <w:numId w:val="33"/>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default"/>
          <w:sz w:val="32"/>
          <w:szCs w:val="32"/>
        </w:rPr>
        <w:t>Kubernetes（简称K8s）</w:t>
      </w:r>
      <w:r>
        <w:rPr>
          <w:rFonts w:ascii="Times New Roman" w:eastAsia="仿宋_GB2312" w:hAnsi="Times New Roman" w:cs="Times New Roman" w:hint="eastAsia"/>
          <w:sz w:val="32"/>
          <w:szCs w:val="32"/>
          <w:lang w:val="en-US" w:eastAsia="zh-CN"/>
        </w:rPr>
        <w:t>容器集群管理系统的</w:t>
      </w:r>
      <w:r>
        <w:rPr>
          <w:rFonts w:ascii="Times New Roman" w:eastAsia="仿宋_GB2312" w:hAnsi="Times New Roman" w:cs="Times New Roman" w:hint="default"/>
          <w:sz w:val="32"/>
          <w:szCs w:val="32"/>
        </w:rPr>
        <w:t>安装部署</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420" w:leftChars="0" w:firstLineChars="0"/>
        <w:textAlignment w:val="auto"/>
        <w:outlineLvl w:val="9"/>
        <w:rPr>
          <w:rFonts w:ascii="楷体" w:eastAsia="楷体" w:hAnsi="楷体" w:cs="楷体" w:hint="default"/>
          <w:sz w:val="32"/>
          <w:szCs w:val="32"/>
          <w:lang w:val="en-US" w:eastAsia="zh-CN"/>
        </w:rPr>
      </w:pPr>
      <w:r>
        <w:rPr>
          <w:rFonts w:ascii="楷体" w:eastAsia="楷体" w:hAnsi="楷体" w:cs="楷体" w:hint="eastAsia"/>
          <w:sz w:val="32"/>
          <w:szCs w:val="32"/>
          <w:lang w:val="en-US" w:eastAsia="zh-CN"/>
        </w:rPr>
        <w:t>★</w:t>
      </w:r>
      <w:r>
        <w:rPr>
          <w:rFonts w:ascii="楷体" w:eastAsia="楷体" w:hAnsi="楷体" w:cs="楷体" w:hint="default"/>
          <w:sz w:val="32"/>
          <w:szCs w:val="32"/>
          <w:lang w:val="en-US" w:eastAsia="zh-CN"/>
        </w:rPr>
        <w:t>数据存储与计算</w:t>
      </w:r>
    </w:p>
    <w:p>
      <w:pPr>
        <w:keepNext w:val="0"/>
        <w:keepLines w:val="0"/>
        <w:pageBreakBefore w:val="0"/>
        <w:widowControl w:val="0"/>
        <w:numPr>
          <w:ilvl w:val="0"/>
          <w:numId w:val="34"/>
        </w:numPr>
        <w:kinsoku/>
        <w:wordWrap/>
        <w:overflowPunct/>
        <w:topLinePunct w:val="0"/>
        <w:autoSpaceDE/>
        <w:autoSpaceDN/>
        <w:bidi w:val="0"/>
        <w:adjustRightInd/>
        <w:snapToGrid/>
        <w:spacing w:line="600" w:lineRule="exact"/>
        <w:ind w:left="-10" w:firstLine="640"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分布式文件系统</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HDFS</w:t>
      </w:r>
      <w:r>
        <w:rPr>
          <w:rFonts w:ascii="Times New Roman" w:eastAsia="仿宋_GB2312" w:hAnsi="Times New Roman" w:cs="Times New Roman" w:hint="eastAsia"/>
          <w:sz w:val="32"/>
          <w:szCs w:val="32"/>
          <w:lang w:eastAsia="zh-CN"/>
        </w:rPr>
        <w:t>）</w:t>
      </w:r>
    </w:p>
    <w:p>
      <w:pPr>
        <w:keepNext w:val="0"/>
        <w:keepLines w:val="0"/>
        <w:pageBreakBefore w:val="0"/>
        <w:widowControl w:val="0"/>
        <w:numPr>
          <w:ilvl w:val="0"/>
          <w:numId w:val="34"/>
        </w:numPr>
        <w:kinsoku/>
        <w:wordWrap/>
        <w:overflowPunct/>
        <w:topLinePunct w:val="0"/>
        <w:autoSpaceDE/>
        <w:autoSpaceDN/>
        <w:bidi w:val="0"/>
        <w:adjustRightInd/>
        <w:snapToGrid/>
        <w:spacing w:line="600" w:lineRule="exact"/>
        <w:ind w:left="-10" w:firstLine="640"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NoSQL数据库</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MongoDB, Cassandra</w:t>
      </w:r>
      <w:r>
        <w:rPr>
          <w:rFonts w:ascii="Times New Roman" w:eastAsia="仿宋_GB2312" w:hAnsi="Times New Roman" w:cs="Times New Roman" w:hint="eastAsia"/>
          <w:sz w:val="32"/>
          <w:szCs w:val="32"/>
          <w:lang w:eastAsia="zh-CN"/>
        </w:rPr>
        <w:t>）</w:t>
      </w:r>
    </w:p>
    <w:p>
      <w:pPr>
        <w:keepNext w:val="0"/>
        <w:keepLines w:val="0"/>
        <w:pageBreakBefore w:val="0"/>
        <w:widowControl w:val="0"/>
        <w:numPr>
          <w:ilvl w:val="0"/>
          <w:numId w:val="34"/>
        </w:numPr>
        <w:kinsoku/>
        <w:wordWrap/>
        <w:overflowPunct/>
        <w:topLinePunct w:val="0"/>
        <w:autoSpaceDE/>
        <w:autoSpaceDN/>
        <w:bidi w:val="0"/>
        <w:adjustRightInd/>
        <w:snapToGrid/>
        <w:spacing w:line="600" w:lineRule="exact"/>
        <w:ind w:left="-10" w:firstLine="640"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分布式计算框架</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rPr>
        <w:t>Spark, Flink</w:t>
      </w:r>
      <w:r>
        <w:rPr>
          <w:rFonts w:ascii="Times New Roman" w:eastAsia="仿宋_GB2312" w:hAnsi="Times New Roman" w:cs="Times New Roman" w:hint="eastAsia"/>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420" w:leftChars="0" w:firstLineChars="0"/>
        <w:textAlignment w:val="auto"/>
        <w:outlineLvl w:val="9"/>
        <w:rPr>
          <w:rFonts w:ascii="楷体" w:eastAsia="楷体" w:hAnsi="楷体" w:cs="楷体" w:hint="default"/>
          <w:sz w:val="32"/>
          <w:szCs w:val="32"/>
          <w:lang w:val="en-US" w:eastAsia="zh-CN"/>
        </w:rPr>
      </w:pPr>
      <w:r>
        <w:rPr>
          <w:rFonts w:ascii="楷体" w:eastAsia="楷体" w:hAnsi="楷体" w:cs="楷体" w:hint="default"/>
          <w:sz w:val="32"/>
          <w:szCs w:val="32"/>
          <w:lang w:val="en-US" w:eastAsia="zh-CN"/>
        </w:rPr>
        <w:t>数据流处理</w:t>
      </w:r>
    </w:p>
    <w:p>
      <w:pPr>
        <w:keepNext w:val="0"/>
        <w:keepLines w:val="0"/>
        <w:pageBreakBefore w:val="0"/>
        <w:widowControl w:val="0"/>
        <w:numPr>
          <w:ilvl w:val="0"/>
          <w:numId w:val="35"/>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实时数据处理概念</w:t>
      </w:r>
    </w:p>
    <w:p>
      <w:pPr>
        <w:keepNext w:val="0"/>
        <w:keepLines w:val="0"/>
        <w:pageBreakBefore w:val="0"/>
        <w:widowControl w:val="0"/>
        <w:numPr>
          <w:ilvl w:val="0"/>
          <w:numId w:val="35"/>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Kafka流处理平台</w:t>
      </w:r>
    </w:p>
    <w:p>
      <w:pPr>
        <w:keepNext w:val="0"/>
        <w:keepLines w:val="0"/>
        <w:pageBreakBefore w:val="0"/>
        <w:widowControl w:val="0"/>
        <w:numPr>
          <w:ilvl w:val="0"/>
          <w:numId w:val="35"/>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流处理架构与应用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楷体" w:eastAsia="楷体" w:hAnsi="楷体" w:cs="楷体" w:hint="eastAsia"/>
          <w:sz w:val="32"/>
          <w:szCs w:val="32"/>
        </w:rPr>
      </w:pPr>
      <w:r>
        <w:rPr>
          <w:rFonts w:ascii="黑体" w:eastAsia="黑体" w:hAnsi="黑体" w:cs="黑体" w:hint="eastAsia"/>
          <w:sz w:val="32"/>
          <w:szCs w:val="32"/>
          <w:lang w:val="en-US" w:eastAsia="zh-CN"/>
        </w:rPr>
        <w:t>第六编  项目管理与业务理解基础知识</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420" w:leftChars="0" w:firstLineChars="0"/>
        <w:textAlignment w:val="auto"/>
        <w:outlineLvl w:val="9"/>
        <w:rPr>
          <w:rFonts w:ascii="楷体" w:eastAsia="楷体" w:hAnsi="楷体" w:cs="楷体" w:hint="default"/>
          <w:sz w:val="32"/>
          <w:szCs w:val="32"/>
          <w:lang w:val="en-US" w:eastAsia="zh-CN"/>
        </w:rPr>
      </w:pPr>
      <w:r>
        <w:rPr>
          <w:rFonts w:ascii="楷体" w:eastAsia="楷体" w:hAnsi="楷体" w:cs="楷体" w:hint="default"/>
          <w:sz w:val="32"/>
          <w:szCs w:val="32"/>
          <w:lang w:val="en-US" w:eastAsia="zh-CN"/>
        </w:rPr>
        <w:t>数据项目管理</w:t>
      </w:r>
    </w:p>
    <w:p>
      <w:pPr>
        <w:keepNext w:val="0"/>
        <w:keepLines w:val="0"/>
        <w:pageBreakBefore w:val="0"/>
        <w:widowControl w:val="0"/>
        <w:numPr>
          <w:ilvl w:val="0"/>
          <w:numId w:val="36"/>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敏捷项目管理方法</w:t>
      </w:r>
    </w:p>
    <w:p>
      <w:pPr>
        <w:keepNext w:val="0"/>
        <w:keepLines w:val="0"/>
        <w:pageBreakBefore w:val="0"/>
        <w:widowControl w:val="0"/>
        <w:numPr>
          <w:ilvl w:val="0"/>
          <w:numId w:val="36"/>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数据项目生命周期</w:t>
      </w:r>
    </w:p>
    <w:p>
      <w:pPr>
        <w:keepNext w:val="0"/>
        <w:keepLines w:val="0"/>
        <w:pageBreakBefore w:val="0"/>
        <w:widowControl w:val="0"/>
        <w:numPr>
          <w:ilvl w:val="0"/>
          <w:numId w:val="36"/>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团队协作与沟通技巧</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420" w:leftChars="0" w:firstLineChars="0"/>
        <w:textAlignment w:val="auto"/>
        <w:outlineLvl w:val="9"/>
        <w:rPr>
          <w:rFonts w:ascii="楷体" w:eastAsia="楷体" w:hAnsi="楷体" w:cs="楷体" w:hint="default"/>
          <w:sz w:val="32"/>
          <w:szCs w:val="32"/>
          <w:lang w:val="en-US" w:eastAsia="zh-CN"/>
        </w:rPr>
      </w:pPr>
      <w:r>
        <w:rPr>
          <w:rFonts w:ascii="楷体" w:eastAsia="楷体" w:hAnsi="楷体" w:cs="楷体" w:hint="default"/>
          <w:sz w:val="32"/>
          <w:szCs w:val="32"/>
          <w:lang w:val="en-US" w:eastAsia="zh-CN"/>
        </w:rPr>
        <w:t>业务理解与分析</w:t>
      </w:r>
    </w:p>
    <w:p>
      <w:pPr>
        <w:keepNext w:val="0"/>
        <w:keepLines w:val="0"/>
        <w:pageBreakBefore w:val="0"/>
        <w:widowControl w:val="0"/>
        <w:numPr>
          <w:ilvl w:val="0"/>
          <w:numId w:val="37"/>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业务需求分析</w:t>
      </w:r>
    </w:p>
    <w:p>
      <w:pPr>
        <w:keepNext w:val="0"/>
        <w:keepLines w:val="0"/>
        <w:pageBreakBefore w:val="0"/>
        <w:widowControl w:val="0"/>
        <w:numPr>
          <w:ilvl w:val="0"/>
          <w:numId w:val="37"/>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数据驱动的决策制定</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420" w:leftChars="0" w:firstLineChars="0"/>
        <w:textAlignment w:val="auto"/>
        <w:outlineLvl w:val="9"/>
        <w:rPr>
          <w:rFonts w:ascii="楷体" w:eastAsia="楷体" w:hAnsi="楷体" w:cs="楷体" w:hint="default"/>
          <w:sz w:val="32"/>
          <w:szCs w:val="32"/>
          <w:lang w:val="en-US" w:eastAsia="zh-CN"/>
        </w:rPr>
      </w:pPr>
      <w:r>
        <w:rPr>
          <w:rFonts w:ascii="楷体" w:eastAsia="楷体" w:hAnsi="楷体" w:cs="楷体" w:hint="default"/>
          <w:sz w:val="32"/>
          <w:szCs w:val="32"/>
          <w:lang w:val="en-US" w:eastAsia="zh-CN"/>
        </w:rPr>
        <w:t>伦理、法律与合规性</w:t>
      </w:r>
    </w:p>
    <w:p>
      <w:pPr>
        <w:keepNext w:val="0"/>
        <w:keepLines w:val="0"/>
        <w:pageBreakBefore w:val="0"/>
        <w:widowControl w:val="0"/>
        <w:numPr>
          <w:ilvl w:val="0"/>
          <w:numId w:val="38"/>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数据伦理原则</w:t>
      </w:r>
    </w:p>
    <w:p>
      <w:pPr>
        <w:keepNext w:val="0"/>
        <w:keepLines w:val="0"/>
        <w:pageBreakBefore w:val="0"/>
        <w:widowControl w:val="0"/>
        <w:numPr>
          <w:ilvl w:val="0"/>
          <w:numId w:val="38"/>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rPr>
      </w:pPr>
      <w:r>
        <w:rPr>
          <w:rFonts w:ascii="Times New Roman" w:eastAsia="仿宋_GB2312" w:hAnsi="Times New Roman" w:cs="Times New Roman" w:hint="default"/>
          <w:sz w:val="32"/>
          <w:szCs w:val="32"/>
        </w:rPr>
        <w:t>合规性检查与风险评估</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楷体" w:eastAsia="楷体" w:hAnsi="楷体" w:cs="楷体" w:hint="default"/>
          <w:sz w:val="32"/>
          <w:szCs w:val="32"/>
          <w:lang w:val="en-US"/>
        </w:rPr>
      </w:pPr>
      <w:r>
        <w:rPr>
          <w:rFonts w:ascii="黑体" w:eastAsia="黑体" w:hAnsi="黑体" w:cs="黑体" w:hint="eastAsia"/>
          <w:sz w:val="32"/>
          <w:szCs w:val="32"/>
          <w:lang w:val="en-US" w:eastAsia="zh-CN"/>
        </w:rPr>
        <w:t>第七编  网络安全基础知识</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420" w:leftChars="0" w:firstLineChars="0"/>
        <w:textAlignment w:val="auto"/>
        <w:outlineLvl w:val="9"/>
        <w:rPr>
          <w:rFonts w:ascii="楷体" w:eastAsia="楷体" w:hAnsi="楷体" w:cs="楷体" w:hint="eastAsia"/>
          <w:sz w:val="32"/>
          <w:szCs w:val="32"/>
          <w:lang w:val="en-US" w:eastAsia="zh-CN"/>
        </w:rPr>
      </w:pPr>
      <w:r>
        <w:rPr>
          <w:rFonts w:ascii="楷体" w:eastAsia="楷体" w:hAnsi="楷体" w:cs="楷体" w:hint="eastAsia"/>
          <w:sz w:val="32"/>
          <w:szCs w:val="32"/>
          <w:lang w:val="en-US" w:eastAsia="zh-CN"/>
        </w:rPr>
        <w:t>★网络安全基础</w:t>
      </w:r>
    </w:p>
    <w:p>
      <w:pPr>
        <w:keepNext w:val="0"/>
        <w:keepLines w:val="0"/>
        <w:pageBreakBefore w:val="0"/>
        <w:widowControl w:val="0"/>
        <w:numPr>
          <w:ilvl w:val="0"/>
          <w:numId w:val="39"/>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流量分析识别网络安全威胁</w:t>
      </w:r>
    </w:p>
    <w:p>
      <w:pPr>
        <w:keepNext w:val="0"/>
        <w:keepLines w:val="0"/>
        <w:pageBreakBefore w:val="0"/>
        <w:widowControl w:val="0"/>
        <w:numPr>
          <w:ilvl w:val="0"/>
          <w:numId w:val="40"/>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eastAsia"/>
          <w:sz w:val="32"/>
          <w:szCs w:val="32"/>
          <w:lang w:val="en-US"/>
        </w:rPr>
        <w:t>端口扫描与</w:t>
      </w:r>
      <w:r>
        <w:rPr>
          <w:rFonts w:ascii="Times New Roman" w:eastAsia="仿宋_GB2312" w:hAnsi="Times New Roman" w:cs="Times New Roman" w:hint="default"/>
          <w:sz w:val="32"/>
          <w:szCs w:val="32"/>
        </w:rPr>
        <w:t>监听</w:t>
      </w:r>
    </w:p>
    <w:p>
      <w:pPr>
        <w:keepNext w:val="0"/>
        <w:keepLines w:val="0"/>
        <w:pageBreakBefore w:val="0"/>
        <w:widowControl w:val="0"/>
        <w:numPr>
          <w:ilvl w:val="0"/>
          <w:numId w:val="40"/>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口令破解</w:t>
      </w:r>
    </w:p>
    <w:p>
      <w:pPr>
        <w:keepNext w:val="0"/>
        <w:keepLines w:val="0"/>
        <w:pageBreakBefore w:val="0"/>
        <w:widowControl w:val="0"/>
        <w:numPr>
          <w:ilvl w:val="0"/>
          <w:numId w:val="40"/>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拒绝服务攻击</w:t>
      </w:r>
    </w:p>
    <w:p>
      <w:pPr>
        <w:keepNext w:val="0"/>
        <w:keepLines w:val="0"/>
        <w:pageBreakBefore w:val="0"/>
        <w:widowControl w:val="0"/>
        <w:numPr>
          <w:ilvl w:val="0"/>
          <w:numId w:val="40"/>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漏洞攻击（缓冲区溢出、系统漏洞、应用软件漏洞）</w:t>
      </w:r>
    </w:p>
    <w:p>
      <w:pPr>
        <w:keepNext w:val="0"/>
        <w:keepLines w:val="0"/>
        <w:pageBreakBefore w:val="0"/>
        <w:widowControl w:val="0"/>
        <w:numPr>
          <w:ilvl w:val="0"/>
          <w:numId w:val="40"/>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僵尸网络</w:t>
      </w:r>
    </w:p>
    <w:p>
      <w:pPr>
        <w:keepNext w:val="0"/>
        <w:keepLines w:val="0"/>
        <w:pageBreakBefore w:val="0"/>
        <w:widowControl w:val="0"/>
        <w:numPr>
          <w:ilvl w:val="0"/>
          <w:numId w:val="40"/>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网络钓鱼</w:t>
      </w:r>
    </w:p>
    <w:p>
      <w:pPr>
        <w:keepNext w:val="0"/>
        <w:keepLines w:val="0"/>
        <w:pageBreakBefore w:val="0"/>
        <w:widowControl w:val="0"/>
        <w:numPr>
          <w:ilvl w:val="0"/>
          <w:numId w:val="40"/>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网络欺骗</w:t>
      </w:r>
    </w:p>
    <w:p>
      <w:pPr>
        <w:keepNext w:val="0"/>
        <w:keepLines w:val="0"/>
        <w:pageBreakBefore w:val="0"/>
        <w:widowControl w:val="0"/>
        <w:numPr>
          <w:ilvl w:val="0"/>
          <w:numId w:val="40"/>
        </w:numPr>
        <w:kinsoku/>
        <w:wordWrap/>
        <w:overflowPunct/>
        <w:topLinePunct w:val="0"/>
        <w:autoSpaceDE/>
        <w:autoSpaceDN/>
        <w:bidi w:val="0"/>
        <w:adjustRightInd/>
        <w:snapToGrid/>
        <w:spacing w:line="600" w:lineRule="exact"/>
        <w:ind w:left="1265" w:hanging="425" w:leftChars="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网站安全威胁</w:t>
      </w:r>
      <w:r>
        <w:rPr>
          <w:rFonts w:ascii="Times New Roman" w:eastAsia="仿宋_GB2312" w:hAnsi="Times New Roman" w:cs="Times New Roman" w:hint="eastAsia"/>
          <w:sz w:val="32"/>
          <w:szCs w:val="32"/>
          <w:lang w:val="en-US" w:eastAsia="zh-CN"/>
        </w:rPr>
        <w:t>的识别</w:t>
      </w:r>
      <w:r>
        <w:rPr>
          <w:rFonts w:ascii="Times New Roman" w:eastAsia="仿宋_GB2312" w:hAnsi="Times New Roman" w:cs="Times New Roman" w:hint="default"/>
          <w:sz w:val="32"/>
          <w:szCs w:val="32"/>
        </w:rPr>
        <w:t>（SQL注入漏洞、跨域攻击、命令执行漏洞、文件漏洞等）</w:t>
      </w:r>
    </w:p>
    <w:p>
      <w:pPr>
        <w:keepNext w:val="0"/>
        <w:keepLines w:val="0"/>
        <w:pageBreakBefore w:val="0"/>
        <w:widowControl w:val="0"/>
        <w:numPr>
          <w:ilvl w:val="0"/>
          <w:numId w:val="39"/>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lang w:eastAsia="zh-CN"/>
        </w:rPr>
      </w:pPr>
      <w:r>
        <w:rPr>
          <w:rFonts w:ascii="Times New Roman" w:eastAsia="仿宋_GB2312" w:hAnsi="Times New Roman" w:cs="Times New Roman" w:hint="default"/>
          <w:sz w:val="32"/>
          <w:szCs w:val="32"/>
        </w:rPr>
        <w:t>常见的漏洞原理和利用方式</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eastAsia"/>
          <w:sz w:val="32"/>
          <w:szCs w:val="32"/>
          <w:lang w:val="en-US" w:eastAsia="zh-CN"/>
        </w:rPr>
        <w:t>会</w:t>
      </w:r>
      <w:r>
        <w:rPr>
          <w:rFonts w:ascii="Times New Roman" w:eastAsia="仿宋_GB2312" w:hAnsi="Times New Roman" w:cs="Times New Roman" w:hint="eastAsia"/>
          <w:sz w:val="32"/>
          <w:szCs w:val="32"/>
          <w:lang w:eastAsia="zh-CN"/>
        </w:rPr>
        <w:t>使用工具或技术方法检测。</w:t>
      </w:r>
    </w:p>
    <w:p>
      <w:pPr>
        <w:keepNext w:val="0"/>
        <w:keepLines w:val="0"/>
        <w:pageBreakBefore w:val="0"/>
        <w:widowControl w:val="0"/>
        <w:numPr>
          <w:ilvl w:val="0"/>
          <w:numId w:val="39"/>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恶意代码、文件传播方式判断和路径追溯</w:t>
      </w:r>
    </w:p>
    <w:p>
      <w:pPr>
        <w:keepNext w:val="0"/>
        <w:keepLines w:val="0"/>
        <w:pageBreakBefore w:val="0"/>
        <w:widowControl w:val="0"/>
        <w:numPr>
          <w:ilvl w:val="0"/>
          <w:numId w:val="39"/>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通过Apache、Nginx、IIS</w:t>
      </w:r>
      <w:r>
        <w:rPr>
          <w:rFonts w:ascii="Times New Roman" w:eastAsia="仿宋_GB2312" w:hAnsi="Times New Roman" w:cs="Times New Roman" w:hint="eastAsia"/>
          <w:sz w:val="32"/>
          <w:szCs w:val="32"/>
          <w:lang w:val="en-US" w:eastAsia="zh-CN"/>
        </w:rPr>
        <w:t>等</w:t>
      </w:r>
      <w:r>
        <w:rPr>
          <w:rFonts w:ascii="Times New Roman" w:eastAsia="仿宋_GB2312" w:hAnsi="Times New Roman" w:cs="Times New Roman" w:hint="default"/>
          <w:sz w:val="32"/>
          <w:szCs w:val="32"/>
        </w:rPr>
        <w:t>日志分析网络入侵行为</w:t>
      </w:r>
    </w:p>
    <w:p>
      <w:pPr>
        <w:keepNext w:val="0"/>
        <w:keepLines w:val="0"/>
        <w:pageBreakBefore w:val="0"/>
        <w:widowControl w:val="0"/>
        <w:numPr>
          <w:ilvl w:val="0"/>
          <w:numId w:val="39"/>
        </w:numPr>
        <w:kinsoku/>
        <w:wordWrap/>
        <w:overflowPunct/>
        <w:topLinePunct w:val="0"/>
        <w:autoSpaceDE/>
        <w:autoSpaceDN/>
        <w:bidi w:val="0"/>
        <w:adjustRightInd/>
        <w:snapToGrid/>
        <w:spacing w:line="600" w:lineRule="exact"/>
        <w:ind w:left="0" w:firstLine="640" w:leftChars="0" w:firstLineChars="200"/>
        <w:textAlignment w:val="auto"/>
        <w:outlineLvl w:val="9"/>
        <w:rPr>
          <w:rFonts w:ascii="Times New Roman" w:eastAsia="仿宋_GB2312" w:hAnsi="Times New Roman" w:cs="Times New Roman" w:hint="eastAsia"/>
          <w:sz w:val="32"/>
          <w:szCs w:val="32"/>
          <w:lang w:eastAsia="zh-CN"/>
        </w:rPr>
      </w:pPr>
      <w:r>
        <w:rPr>
          <w:rFonts w:ascii="Times New Roman" w:eastAsia="仿宋_GB2312" w:hAnsi="Times New Roman" w:cs="Times New Roman" w:hint="default"/>
          <w:sz w:val="32"/>
          <w:szCs w:val="32"/>
        </w:rPr>
        <w:t>利用系统日志、应用程序、安全日志等排查和溯源攻击行为</w:t>
      </w:r>
      <w:r>
        <w:rPr>
          <w:rFonts w:ascii="Times New Roman" w:eastAsia="仿宋_GB2312" w:hAnsi="Times New Roman" w:cs="Times New Roman"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楷体" w:eastAsia="楷体" w:hAnsi="楷体" w:cs="楷体" w:hint="eastAsia"/>
          <w:sz w:val="32"/>
          <w:szCs w:val="32"/>
        </w:rPr>
      </w:pPr>
      <w:r>
        <w:rPr>
          <w:rFonts w:ascii="Times New Roman" w:eastAsia="黑体" w:hAnsi="Times New Roman" w:cs="Times New Roman" w:hint="default"/>
          <w:sz w:val="32"/>
          <w:szCs w:val="32"/>
        </w:rPr>
        <w:t>四、</w:t>
      </w:r>
      <w:r>
        <w:rPr>
          <w:rFonts w:ascii="Times New Roman" w:eastAsia="黑体" w:hAnsi="Times New Roman" w:cs="Times New Roman" w:hint="eastAsia"/>
          <w:sz w:val="32"/>
          <w:szCs w:val="32"/>
          <w:lang w:val="en-US" w:eastAsia="zh-CN"/>
        </w:rPr>
        <w:t>笔试</w:t>
      </w:r>
      <w:r>
        <w:rPr>
          <w:rFonts w:ascii="Times New Roman" w:eastAsia="黑体" w:hAnsi="Times New Roman" w:cs="Times New Roman" w:hint="default"/>
          <w:sz w:val="32"/>
          <w:szCs w:val="32"/>
        </w:rPr>
        <w:t>题型样例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楷体" w:eastAsia="楷体" w:hAnsi="楷体" w:cs="楷体" w:hint="eastAsia"/>
          <w:sz w:val="32"/>
          <w:szCs w:val="32"/>
        </w:rPr>
      </w:pPr>
      <w:r>
        <w:rPr>
          <w:rFonts w:ascii="楷体" w:eastAsia="楷体" w:hAnsi="楷体" w:cs="楷体" w:hint="eastAsia"/>
          <w:sz w:val="32"/>
          <w:szCs w:val="32"/>
        </w:rPr>
        <w:t>（一）</w:t>
      </w:r>
      <w:r>
        <w:rPr>
          <w:rFonts w:ascii="楷体" w:eastAsia="楷体" w:hAnsi="楷体" w:cs="楷体" w:hint="eastAsia"/>
          <w:sz w:val="32"/>
          <w:szCs w:val="32"/>
          <w:lang w:val="en-US" w:eastAsia="zh-CN"/>
        </w:rPr>
        <w:t>单选</w:t>
      </w:r>
      <w:r>
        <w:rPr>
          <w:rFonts w:ascii="楷体" w:eastAsia="楷体" w:hAnsi="楷体" w:cs="楷体" w:hint="eastAsia"/>
          <w:sz w:val="32"/>
          <w:szCs w:val="32"/>
        </w:rPr>
        <w:t>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计算机中用来表示存储容量的基本单位是：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A. 字节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B. 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C. 扇区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D. 磁道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楷体" w:eastAsia="楷体" w:hAnsi="楷体" w:cs="楷体" w:hint="eastAsia"/>
          <w:sz w:val="32"/>
          <w:szCs w:val="32"/>
        </w:rPr>
        <w:t>（</w:t>
      </w:r>
      <w:r>
        <w:rPr>
          <w:rFonts w:ascii="楷体" w:eastAsia="楷体" w:hAnsi="楷体" w:cs="楷体" w:hint="eastAsia"/>
          <w:sz w:val="32"/>
          <w:szCs w:val="32"/>
          <w:lang w:val="en-US" w:eastAsia="zh-CN"/>
        </w:rPr>
        <w:t>二</w:t>
      </w:r>
      <w:r>
        <w:rPr>
          <w:rFonts w:ascii="楷体" w:eastAsia="楷体" w:hAnsi="楷体" w:cs="楷体" w:hint="eastAsia"/>
          <w:sz w:val="32"/>
          <w:szCs w:val="32"/>
        </w:rPr>
        <w:t>）</w:t>
      </w:r>
      <w:r>
        <w:rPr>
          <w:rFonts w:ascii="楷体" w:eastAsia="楷体" w:hAnsi="楷体" w:cs="楷体" w:hint="eastAsia"/>
          <w:sz w:val="32"/>
          <w:szCs w:val="32"/>
          <w:lang w:val="en-US" w:eastAsia="zh-CN"/>
        </w:rPr>
        <w:t>多选</w:t>
      </w:r>
      <w:r>
        <w:rPr>
          <w:rFonts w:ascii="楷体" w:eastAsia="楷体" w:hAnsi="楷体" w:cs="楷体" w:hint="eastAsia"/>
          <w:sz w:val="32"/>
          <w:szCs w:val="32"/>
        </w:rPr>
        <w:t>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关于卷积神经网络（CNN），以下哪些说法是正确的？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A. CNN主要用于处理图像数据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B. CNN中的卷积层用于提取特征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C. CNN中的池化层用于减少参数数量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D. CNN不能用于处理序列数据，如文本或时间序列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楷体" w:eastAsia="楷体" w:hAnsi="楷体" w:cs="楷体" w:hint="eastAsia"/>
          <w:sz w:val="32"/>
          <w:szCs w:val="32"/>
        </w:rPr>
        <w:t>（</w:t>
      </w:r>
      <w:r>
        <w:rPr>
          <w:rFonts w:ascii="楷体" w:eastAsia="楷体" w:hAnsi="楷体" w:cs="楷体" w:hint="eastAsia"/>
          <w:sz w:val="32"/>
          <w:szCs w:val="32"/>
          <w:lang w:val="en-US" w:eastAsia="zh-CN"/>
        </w:rPr>
        <w:t>三</w:t>
      </w:r>
      <w:r>
        <w:rPr>
          <w:rFonts w:ascii="楷体" w:eastAsia="楷体" w:hAnsi="楷体" w:cs="楷体" w:hint="eastAsia"/>
          <w:sz w:val="32"/>
          <w:szCs w:val="32"/>
        </w:rPr>
        <w:t>）</w:t>
      </w:r>
      <w:r>
        <w:rPr>
          <w:rFonts w:ascii="楷体" w:eastAsia="楷体" w:hAnsi="楷体" w:cs="楷体" w:hint="eastAsia"/>
          <w:sz w:val="32"/>
          <w:szCs w:val="32"/>
          <w:lang w:val="en-US" w:eastAsia="zh-CN"/>
        </w:rPr>
        <w:t>不定项选择</w:t>
      </w:r>
      <w:r>
        <w:rPr>
          <w:rFonts w:ascii="楷体" w:eastAsia="楷体" w:hAnsi="楷体" w:cs="楷体" w:hint="eastAsia"/>
          <w:sz w:val="32"/>
          <w:szCs w:val="32"/>
        </w:rPr>
        <w:t>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根据《中华人民共和国个人信息保护法》，以下哪些行为是合法的？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A. 某电商网站在未经用户同意的情况下，收集用户的个人信息用于广告推送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B. 某银行为了防范电信诈骗，在未经用户同意的情况下，收集用户的通话记录和短信内容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C. 某医疗机构为了研究疾病，在经过用户同意的情况下，收集用户的健康信息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D. 某政府机构为了管理公共事务，在经过用户同意的情况下，收集用户的个人信息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E. 某社交媒体平台在用户注销账号后，仍然保留用户的个人信息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楷体" w:eastAsia="楷体" w:hAnsi="楷体" w:cs="楷体" w:hint="eastAsia"/>
          <w:sz w:val="32"/>
          <w:szCs w:val="32"/>
        </w:rPr>
      </w:pPr>
      <w:r>
        <w:rPr>
          <w:rFonts w:ascii="楷体" w:eastAsia="楷体" w:hAnsi="楷体" w:cs="楷体" w:hint="eastAsia"/>
          <w:sz w:val="32"/>
          <w:szCs w:val="32"/>
        </w:rPr>
        <w:t>（</w:t>
      </w:r>
      <w:r>
        <w:rPr>
          <w:rFonts w:ascii="楷体" w:eastAsia="楷体" w:hAnsi="楷体" w:cs="楷体" w:hint="eastAsia"/>
          <w:sz w:val="32"/>
          <w:szCs w:val="32"/>
          <w:lang w:val="en-US" w:eastAsia="zh-CN"/>
        </w:rPr>
        <w:t>四</w:t>
      </w:r>
      <w:r>
        <w:rPr>
          <w:rFonts w:ascii="楷体" w:eastAsia="楷体" w:hAnsi="楷体" w:cs="楷体" w:hint="eastAsia"/>
          <w:sz w:val="32"/>
          <w:szCs w:val="32"/>
        </w:rPr>
        <w:t>）</w:t>
      </w:r>
      <w:r>
        <w:rPr>
          <w:rFonts w:ascii="楷体" w:eastAsia="楷体" w:hAnsi="楷体" w:cs="楷体" w:hint="eastAsia"/>
          <w:sz w:val="32"/>
          <w:szCs w:val="32"/>
          <w:lang w:val="en-US" w:eastAsia="zh-CN"/>
        </w:rPr>
        <w:t>代码阅读</w:t>
      </w:r>
      <w:r>
        <w:rPr>
          <w:rFonts w:ascii="楷体" w:eastAsia="楷体" w:hAnsi="楷体" w:cs="楷体" w:hint="eastAsia"/>
          <w:sz w:val="32"/>
          <w:szCs w:val="32"/>
        </w:rPr>
        <w:t>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阅读以下Python代码，</w:t>
      </w:r>
      <w:r>
        <w:rPr>
          <w:rFonts w:ascii="Times New Roman" w:eastAsia="仿宋_GB2312" w:hAnsi="Times New Roman" w:cs="Times New Roman" w:hint="eastAsia"/>
          <w:sz w:val="32"/>
          <w:szCs w:val="32"/>
          <w:lang w:val="en-US" w:eastAsia="zh-CN"/>
        </w:rPr>
        <w:t>并描述</w:t>
      </w:r>
      <w:r>
        <w:rPr>
          <w:rFonts w:ascii="Times New Roman" w:eastAsia="仿宋_GB2312" w:hAnsi="Times New Roman" w:cs="Times New Roman" w:hint="default"/>
          <w:sz w:val="32"/>
          <w:szCs w:val="32"/>
        </w:rPr>
        <w:t>这段代码的功能是什么？count_chars("hello") 的返回值是什么？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def count_chars(s):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    count = {}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    for char in s: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        if char in count: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            count[char] += 1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        else: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            count[char] = 1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    return count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print(count_chars("hello"))</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楷体" w:eastAsia="楷体" w:hAnsi="楷体" w:cs="楷体" w:hint="eastAsia"/>
          <w:sz w:val="32"/>
          <w:szCs w:val="32"/>
        </w:rPr>
      </w:pPr>
      <w:r>
        <w:rPr>
          <w:rFonts w:ascii="楷体" w:eastAsia="楷体" w:hAnsi="楷体" w:cs="楷体" w:hint="eastAsia"/>
          <w:sz w:val="32"/>
          <w:szCs w:val="32"/>
        </w:rPr>
        <w:t>（</w:t>
      </w:r>
      <w:r>
        <w:rPr>
          <w:rFonts w:ascii="楷体" w:eastAsia="楷体" w:hAnsi="楷体" w:cs="楷体" w:hint="eastAsia"/>
          <w:sz w:val="32"/>
          <w:szCs w:val="32"/>
          <w:lang w:val="en-US" w:eastAsia="zh-CN"/>
        </w:rPr>
        <w:t>五</w:t>
      </w:r>
      <w:r>
        <w:rPr>
          <w:rFonts w:ascii="楷体" w:eastAsia="楷体" w:hAnsi="楷体" w:cs="楷体" w:hint="eastAsia"/>
          <w:sz w:val="32"/>
          <w:szCs w:val="32"/>
        </w:rPr>
        <w:t>）简答题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eastAsia"/>
          <w:sz w:val="32"/>
          <w:szCs w:val="32"/>
          <w:lang w:eastAsia="zh-CN"/>
        </w:rPr>
      </w:pPr>
      <w:r>
        <w:rPr>
          <w:rFonts w:ascii="Times New Roman" w:eastAsia="仿宋_GB2312" w:hAnsi="Times New Roman" w:cs="Times New Roman" w:hint="eastAsia"/>
          <w:sz w:val="32"/>
          <w:szCs w:val="32"/>
          <w:lang w:val="en-US" w:eastAsia="zh-CN"/>
        </w:rPr>
        <w:t>1. 请</w:t>
      </w:r>
      <w:r>
        <w:rPr>
          <w:rFonts w:ascii="Times New Roman" w:eastAsia="仿宋_GB2312" w:hAnsi="Times New Roman" w:cs="Times New Roman" w:hint="default"/>
          <w:sz w:val="32"/>
          <w:szCs w:val="32"/>
        </w:rPr>
        <w:t>简述数据项目管理的主要任务是什么？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2.</w:t>
      </w:r>
      <w:r>
        <w:rPr>
          <w:rFonts w:ascii="Times New Roman" w:eastAsia="仿宋_GB2312" w:hAnsi="Times New Roman" w:cs="Times New Roman" w:hint="eastAsia"/>
          <w:sz w:val="32"/>
          <w:szCs w:val="32"/>
          <w:lang w:val="en-US" w:eastAsia="zh-CN"/>
        </w:rPr>
        <w:t xml:space="preserve"> 请</w:t>
      </w:r>
      <w:r>
        <w:rPr>
          <w:rFonts w:ascii="Times New Roman" w:eastAsia="仿宋_GB2312" w:hAnsi="Times New Roman" w:cs="Times New Roman" w:hint="default"/>
          <w:sz w:val="32"/>
          <w:szCs w:val="32"/>
        </w:rPr>
        <w:t>解释监督学习的概念，并</w:t>
      </w:r>
      <w:r>
        <w:rPr>
          <w:rFonts w:ascii="Times New Roman" w:eastAsia="仿宋_GB2312" w:hAnsi="Times New Roman" w:cs="Times New Roman" w:hint="eastAsia"/>
          <w:sz w:val="32"/>
          <w:szCs w:val="32"/>
          <w:lang w:val="en-US" w:eastAsia="zh-CN"/>
        </w:rPr>
        <w:t>列</w:t>
      </w:r>
      <w:r>
        <w:rPr>
          <w:rFonts w:ascii="Times New Roman" w:eastAsia="仿宋_GB2312" w:hAnsi="Times New Roman" w:cs="Times New Roman" w:hint="default"/>
          <w:sz w:val="32"/>
          <w:szCs w:val="32"/>
        </w:rPr>
        <w:t>出</w:t>
      </w:r>
      <w:r>
        <w:rPr>
          <w:rFonts w:ascii="Times New Roman" w:eastAsia="仿宋_GB2312" w:hAnsi="Times New Roman" w:cs="Times New Roman" w:hint="eastAsia"/>
          <w:sz w:val="32"/>
          <w:szCs w:val="32"/>
          <w:lang w:val="en-US" w:eastAsia="zh-CN"/>
        </w:rPr>
        <w:t>至少3个</w:t>
      </w:r>
      <w:r>
        <w:rPr>
          <w:rFonts w:ascii="Times New Roman" w:eastAsia="仿宋_GB2312" w:hAnsi="Times New Roman" w:cs="Times New Roman" w:hint="default"/>
          <w:sz w:val="32"/>
          <w:szCs w:val="32"/>
        </w:rPr>
        <w:t>常见的监督学习算法。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eastAsia"/>
          <w:sz w:val="32"/>
          <w:szCs w:val="32"/>
          <w:lang w:val="en-US" w:eastAsia="zh-CN"/>
        </w:rPr>
        <w:t>3. 如何实施有效的信息网络安全防护措施？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楷体" w:eastAsia="楷体" w:hAnsi="楷体" w:cs="楷体" w:hint="eastAsia"/>
          <w:sz w:val="32"/>
          <w:szCs w:val="32"/>
        </w:rPr>
      </w:pPr>
      <w:r>
        <w:rPr>
          <w:rFonts w:ascii="Times New Roman" w:eastAsia="黑体" w:hAnsi="Times New Roman" w:cs="Times New Roman" w:hint="eastAsia"/>
          <w:sz w:val="32"/>
          <w:szCs w:val="32"/>
          <w:lang w:val="en-US" w:eastAsia="zh-CN"/>
        </w:rPr>
        <w:t>五</w:t>
      </w:r>
      <w:r>
        <w:rPr>
          <w:rFonts w:ascii="Times New Roman" w:eastAsia="黑体" w:hAnsi="Times New Roman" w:cs="Times New Roman" w:hint="default"/>
          <w:sz w:val="32"/>
          <w:szCs w:val="32"/>
        </w:rPr>
        <w:t>、</w:t>
      </w:r>
      <w:r>
        <w:rPr>
          <w:rFonts w:ascii="Times New Roman" w:eastAsia="黑体" w:hAnsi="Times New Roman" w:cs="Times New Roman" w:hint="eastAsia"/>
          <w:sz w:val="32"/>
          <w:szCs w:val="32"/>
          <w:lang w:val="en-US" w:eastAsia="zh-CN"/>
        </w:rPr>
        <w:t>机试</w:t>
      </w:r>
      <w:r>
        <w:rPr>
          <w:rFonts w:ascii="Times New Roman" w:eastAsia="黑体" w:hAnsi="Times New Roman" w:cs="Times New Roman" w:hint="default"/>
          <w:sz w:val="32"/>
          <w:szCs w:val="32"/>
        </w:rPr>
        <w:t>题型样例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楷体" w:hAnsi="Times New Roman" w:cs="Times New Roman" w:hint="default"/>
          <w:sz w:val="32"/>
          <w:szCs w:val="32"/>
          <w:lang w:val="en-US" w:eastAsia="zh-CN"/>
        </w:rPr>
      </w:pPr>
      <w:r>
        <w:rPr>
          <w:rFonts w:ascii="Times New Roman" w:eastAsia="楷体" w:hAnsi="Times New Roman" w:cs="Times New Roman" w:hint="default"/>
          <w:sz w:val="32"/>
          <w:szCs w:val="32"/>
        </w:rPr>
        <w:t>（一）</w:t>
      </w:r>
      <w:r>
        <w:rPr>
          <w:rFonts w:ascii="Times New Roman" w:eastAsia="楷体" w:hAnsi="Times New Roman" w:cs="Times New Roman" w:hint="default"/>
          <w:sz w:val="32"/>
          <w:szCs w:val="32"/>
          <w:lang w:val="en-US" w:eastAsia="zh-CN"/>
        </w:rPr>
        <w:t>网络流量分析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对所给的网络数据包文件misc.pcapng进行分析，按要求回答问题。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eastAsia"/>
          <w:sz w:val="32"/>
          <w:szCs w:val="32"/>
          <w:lang w:val="en-US" w:eastAsia="zh-CN"/>
        </w:rPr>
        <w:t>1.</w:t>
      </w:r>
      <w:r>
        <w:rPr>
          <w:rFonts w:ascii="Times New Roman" w:eastAsia="仿宋_GB2312" w:hAnsi="Times New Roman" w:cs="Times New Roman" w:hint="default"/>
          <w:sz w:val="32"/>
          <w:szCs w:val="32"/>
          <w:lang w:val="en-US" w:eastAsia="zh-CN"/>
        </w:rPr>
        <w:t>查找数据包中异常的上传文件操作，列出上传的文件名。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eastAsia"/>
          <w:sz w:val="32"/>
          <w:szCs w:val="32"/>
          <w:lang w:val="en-US" w:eastAsia="zh-CN"/>
        </w:rPr>
        <w:t>2.</w:t>
      </w:r>
      <w:r>
        <w:rPr>
          <w:rFonts w:ascii="Times New Roman" w:eastAsia="仿宋_GB2312" w:hAnsi="Times New Roman" w:cs="Times New Roman" w:hint="default"/>
          <w:sz w:val="32"/>
          <w:szCs w:val="32"/>
          <w:lang w:val="en-US" w:eastAsia="zh-CN"/>
        </w:rPr>
        <w:t>文件ctf1.rar文件是通过什么方式发送的，请描述该文件的传播过程。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eastAsia"/>
          <w:sz w:val="32"/>
          <w:szCs w:val="32"/>
          <w:lang w:val="en-US" w:eastAsia="zh-CN"/>
        </w:rPr>
        <w:t>3.</w:t>
      </w:r>
      <w:r>
        <w:rPr>
          <w:rFonts w:ascii="Times New Roman" w:eastAsia="仿宋_GB2312" w:hAnsi="Times New Roman" w:cs="Times New Roman" w:hint="default"/>
          <w:sz w:val="32"/>
          <w:szCs w:val="32"/>
          <w:lang w:val="en-US" w:eastAsia="zh-CN"/>
        </w:rPr>
        <w:t>对ctf1.rar进行解密，展示解密后的文件ctf2.txt中的内容。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eastAsia"/>
          <w:sz w:val="32"/>
          <w:szCs w:val="32"/>
          <w:lang w:val="en-US" w:eastAsia="zh-CN"/>
        </w:rPr>
        <w:t>4.</w:t>
      </w:r>
      <w:r>
        <w:rPr>
          <w:rFonts w:ascii="Times New Roman" w:eastAsia="仿宋_GB2312" w:hAnsi="Times New Roman" w:cs="Times New Roman" w:hint="default"/>
          <w:sz w:val="32"/>
          <w:szCs w:val="32"/>
          <w:lang w:val="en-US" w:eastAsia="zh-CN"/>
        </w:rPr>
        <w:t>在查找数据包中查找webshell，并溯源分析该webshell的操作记录，描述该黑客的入侵过程。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楷体" w:hAnsi="Times New Roman" w:cs="Times New Roman" w:hint="default"/>
          <w:sz w:val="32"/>
          <w:szCs w:val="32"/>
          <w:lang w:val="en-US" w:eastAsia="zh-CN"/>
        </w:rPr>
      </w:pPr>
      <w:r>
        <w:rPr>
          <w:rFonts w:ascii="Times New Roman" w:eastAsia="楷体" w:hAnsi="Times New Roman" w:cs="Times New Roman" w:hint="default"/>
          <w:sz w:val="32"/>
          <w:szCs w:val="32"/>
          <w:lang w:val="en-US" w:eastAsia="zh-CN"/>
        </w:rPr>
        <w:t>（二）数据库分析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某市公安局派出所准备对辖区城中村开展治安清查行动，被清查人员中有“潘多拉”传销组织成员，被清查人员证件信息已导入数据库的sfzbiao3表，请结合数据库中的user_biao1（传销组织成员表），money_biao2（交易流水表）开展核查工作。</w:t>
      </w:r>
      <w:r>
        <w:rPr>
          <w:rFonts w:ascii="Times New Roman" w:eastAsia="仿宋_GB2312" w:hAnsi="Times New Roman" w:cs="Times New Roman" w:hint="eastAsia"/>
          <w:sz w:val="32"/>
          <w:szCs w:val="32"/>
          <w:lang w:val="en-US" w:eastAsia="zh-CN"/>
        </w:rPr>
        <w:t>所有</w:t>
      </w:r>
      <w:r>
        <w:rPr>
          <w:rFonts w:ascii="Times New Roman" w:eastAsia="仿宋_GB2312" w:hAnsi="Times New Roman" w:cs="Times New Roman" w:hint="default"/>
          <w:sz w:val="32"/>
          <w:szCs w:val="32"/>
          <w:lang w:val="en-US" w:eastAsia="zh-CN"/>
        </w:rPr>
        <w:t>数据存于SQLite数据库，文件名为“SQLite数据库.db”。</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★提示：本题需使用数据库中“sfzbiao3”“money_biao2”“user_biao1”三个表完成操作。user_biao1与money_biao2通过字段Userid关联，层级字段为vip。★</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eastAsia="仿宋_GB2312" w:hAnsi="Times New Roman" w:cs="Times New Roman" w:hint="eastAsia"/>
          <w:sz w:val="32"/>
          <w:szCs w:val="32"/>
          <w:lang w:val="en-US" w:eastAsia="zh-CN"/>
        </w:rPr>
      </w:pPr>
      <w:r>
        <w:rPr>
          <w:rFonts w:ascii="Times New Roman" w:eastAsia="仿宋_GB2312" w:hAnsi="Times New Roman" w:cs="Times New Roman" w:hint="eastAsia"/>
          <w:sz w:val="32"/>
          <w:szCs w:val="32"/>
          <w:lang w:val="en-US" w:eastAsia="zh-CN"/>
        </w:rPr>
        <w:t>请</w:t>
      </w:r>
      <w:r>
        <w:rPr>
          <w:rFonts w:ascii="Times New Roman" w:eastAsia="仿宋_GB2312" w:hAnsi="Times New Roman" w:cs="Times New Roman" w:hint="default"/>
          <w:sz w:val="32"/>
          <w:szCs w:val="32"/>
          <w:lang w:val="en-US" w:eastAsia="zh-CN"/>
        </w:rPr>
        <w:t>使用SQL数据库分析挖掘数据规律</w:t>
      </w:r>
      <w:r>
        <w:rPr>
          <w:rFonts w:ascii="Times New Roman" w:eastAsia="仿宋_GB2312" w:hAnsi="Times New Roman" w:cs="Times New Roman" w:hint="eastAsia"/>
          <w:sz w:val="32"/>
          <w:szCs w:val="32"/>
          <w:lang w:val="en-US" w:eastAsia="zh-CN"/>
        </w:rPr>
        <w:t>，并回答下列问题。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eastAsia"/>
          <w:sz w:val="32"/>
          <w:szCs w:val="32"/>
          <w:lang w:val="en-US" w:eastAsia="zh-CN"/>
        </w:rPr>
        <w:t>1.</w:t>
      </w:r>
      <w:r>
        <w:rPr>
          <w:rFonts w:ascii="Times New Roman" w:eastAsia="仿宋_GB2312" w:hAnsi="Times New Roman" w:cs="Times New Roman" w:hint="default"/>
          <w:sz w:val="32"/>
          <w:szCs w:val="32"/>
          <w:lang w:val="en-US" w:eastAsia="zh-CN"/>
        </w:rPr>
        <w:t>计算传销组织中各层级的人数，请在下面写出SQL语句，并将查询结果截图展示。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eastAsia"/>
          <w:sz w:val="32"/>
          <w:szCs w:val="32"/>
          <w:lang w:val="en-US" w:eastAsia="zh-CN"/>
        </w:rPr>
        <w:t>2.</w:t>
      </w:r>
      <w:r>
        <w:rPr>
          <w:rFonts w:ascii="Times New Roman" w:eastAsia="仿宋_GB2312" w:hAnsi="Times New Roman" w:cs="Times New Roman" w:hint="default"/>
          <w:sz w:val="32"/>
          <w:szCs w:val="32"/>
          <w:lang w:val="en-US" w:eastAsia="zh-CN"/>
        </w:rPr>
        <w:t>查询传销组织中广西籍人员，请在下面写出SQL语句，并将查询结果截图展示。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800" w:leftChars="0"/>
        <w:textAlignment w:val="auto"/>
        <w:outlineLvl w:val="9"/>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★提示：身份证号前两位45表示广西。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eastAsia"/>
          <w:sz w:val="32"/>
          <w:szCs w:val="32"/>
          <w:lang w:val="en-US" w:eastAsia="zh-CN"/>
        </w:rPr>
        <w:t>3.</w:t>
      </w:r>
      <w:r>
        <w:rPr>
          <w:rFonts w:ascii="Times New Roman" w:eastAsia="仿宋_GB2312" w:hAnsi="Times New Roman" w:cs="Times New Roman" w:hint="default"/>
          <w:sz w:val="32"/>
          <w:szCs w:val="32"/>
          <w:lang w:val="en-US" w:eastAsia="zh-CN"/>
        </w:rPr>
        <w:t>计算每个被清查人员的交易金额，请在下面写出SQL语句，并将查询结果截图展示。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eastAsia="仿宋_GB2312" w:hAnsi="Times New Roman" w:cs="Times New Roman" w:hint="default"/>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eastAsia="仿宋_GB2312" w:hAnsi="Times New Roman" w:cs="Times New Roman" w:hint="eastAsia"/>
          <w:sz w:val="32"/>
          <w:szCs w:val="32"/>
          <w:lang w:val="en-US" w:eastAsia="zh-CN"/>
        </w:rPr>
      </w:pPr>
    </w:p>
    <w:sectPr>
      <w:headerReference w:type="default" r:id="rId5"/>
      <w:footerReference w:type="default" r:id="rId6"/>
      <w:pgSz w:w="11906" w:h="16838"/>
      <w:pgMar w:top="1440" w:right="1800" w:bottom="1440" w:left="1800" w:header="851" w:footer="992" w:gutter="0"/>
      <w:pgNumType w:fmt="numberInDash"/>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FZKai-Z03S">
    <w:altName w:val="宋体"/>
    <w:panose1 w:val="02000000000000000000"/>
    <w:charset w:val="86"/>
    <w:family w:val="auto"/>
    <w:pitch w:val="default"/>
    <w:sig w:usb0="00000000" w:usb1="00000000" w:usb2="00000012"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a:effectLst/>
                    </wps:spPr>
                    <wps:txbx>
                      <w:txbxContent>
                        <w:p>
                          <w:pPr>
                            <w:pStyle w:val="Footer"/>
                            <w:rPr>
                              <w:rFonts w:eastAsia="宋体" w:hint="eastAsia"/>
                              <w:lang w:eastAsia="zh-CN"/>
                            </w:rPr>
                          </w:pPr>
                          <w:r>
                            <w:rPr>
                              <w:rFonts w:ascii="宋体" w:eastAsia="宋体" w:hAnsi="宋体" w:cs="宋体" w:hint="eastAsia"/>
                              <w:sz w:val="28"/>
                              <w:szCs w:val="28"/>
                              <w:lang w:eastAsia="zh-CN"/>
                            </w:rPr>
                            <w:fldChar w:fldCharType="begin"/>
                          </w:r>
                          <w:r>
                            <w:rPr>
                              <w:rFonts w:ascii="宋体" w:eastAsia="宋体" w:hAnsi="宋体" w:cs="宋体" w:hint="eastAsia"/>
                              <w:sz w:val="28"/>
                              <w:szCs w:val="28"/>
                              <w:lang w:eastAsia="zh-CN"/>
                            </w:rPr>
                            <w:instrText xml:space="preserve"> PAGE  \* MERGEFORMAT </w:instrText>
                          </w:r>
                          <w:r>
                            <w:rPr>
                              <w:rFonts w:ascii="宋体" w:eastAsia="宋体" w:hAnsi="宋体" w:cs="宋体" w:hint="eastAsia"/>
                              <w:sz w:val="28"/>
                              <w:szCs w:val="28"/>
                              <w:lang w:eastAsia="zh-CN"/>
                            </w:rPr>
                            <w:fldChar w:fldCharType="separate"/>
                          </w:r>
                          <w:r>
                            <w:rPr>
                              <w:rFonts w:ascii="宋体" w:eastAsia="宋体" w:hAnsi="宋体" w:cs="宋体" w:hint="eastAsia"/>
                              <w:sz w:val="28"/>
                              <w:szCs w:val="28"/>
                              <w:lang w:eastAsia="zh-CN"/>
                            </w:rPr>
                            <w:t>1</w:t>
                          </w:r>
                          <w:r>
                            <w:rPr>
                              <w:rFonts w:ascii="宋体" w:eastAsia="宋体" w:hAnsi="宋体" w:cs="宋体" w:hint="eastAsia"/>
                              <w:sz w:val="28"/>
                              <w:szCs w:val="28"/>
                              <w:lang w:eastAsia="zh-CN"/>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pPr>
                      <w:pStyle w:val="Footer"/>
                      <w:rPr>
                        <w:rFonts w:eastAsia="宋体" w:hint="eastAsia"/>
                        <w:lang w:eastAsia="zh-CN"/>
                      </w:rPr>
                    </w:pPr>
                    <w:r>
                      <w:rPr>
                        <w:rFonts w:ascii="宋体" w:eastAsia="宋体" w:hAnsi="宋体" w:cs="宋体" w:hint="eastAsia"/>
                        <w:sz w:val="28"/>
                        <w:szCs w:val="28"/>
                        <w:lang w:eastAsia="zh-CN"/>
                      </w:rPr>
                      <w:fldChar w:fldCharType="begin"/>
                    </w:r>
                    <w:r>
                      <w:rPr>
                        <w:rFonts w:ascii="宋体" w:eastAsia="宋体" w:hAnsi="宋体" w:cs="宋体" w:hint="eastAsia"/>
                        <w:sz w:val="28"/>
                        <w:szCs w:val="28"/>
                        <w:lang w:eastAsia="zh-CN"/>
                      </w:rPr>
                      <w:instrText xml:space="preserve"> PAGE  \* MERGEFORMAT </w:instrText>
                    </w:r>
                    <w:r>
                      <w:rPr>
                        <w:rFonts w:ascii="宋体" w:eastAsia="宋体" w:hAnsi="宋体" w:cs="宋体" w:hint="eastAsia"/>
                        <w:sz w:val="28"/>
                        <w:szCs w:val="28"/>
                        <w:lang w:eastAsia="zh-CN"/>
                      </w:rPr>
                      <w:fldChar w:fldCharType="separate"/>
                    </w:r>
                    <w:r>
                      <w:rPr>
                        <w:rFonts w:ascii="宋体" w:eastAsia="宋体" w:hAnsi="宋体" w:cs="宋体" w:hint="eastAsia"/>
                        <w:sz w:val="28"/>
                        <w:szCs w:val="28"/>
                        <w:lang w:eastAsia="zh-CN"/>
                      </w:rPr>
                      <w:t>1</w:t>
                    </w:r>
                    <w:r>
                      <w:rPr>
                        <w:rFonts w:ascii="宋体" w:eastAsia="宋体" w:hAnsi="宋体" w:cs="宋体" w:hint="eastAsia"/>
                        <w:sz w:val="28"/>
                        <w:szCs w:val="28"/>
                        <w:lang w:eastAsia="zh-CN"/>
                      </w:rPr>
                      <w:fldChar w:fldCharType="end"/>
                    </w:r>
                  </w:p>
                </w:txbxContent>
              </v:textbox>
              <w10:wrap anchorx="margin"/>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202" coordsize="21600,21600" o:spt="202" path="m,l,21600r21600,l21600,xe">
          <v:stroke joinstyle="miter"/>
          <v:path gradientshapeok="t" o:connecttype="rect"/>
        </v:shapetype>
        <v:shape id="ImpTraceLabel" o:spid="_x0000_s2050" type="#_x0000_t202" style="width:0;height:0;margin-top:0;margin-left:0;mso-position-horizontal-relative:page;mso-position-vertical-relative:page;position:absolute;z-index:251659264" filled="f" stroked="f">
          <v:path strokeok="f" textboxrect="0,0,21600,21600"/>
          <v:textbox>
            <w:txbxContent>
              <w:p>
                <w:r>
                  <w:t>&lt;root&gt;&lt;sender&gt;gatzzbtpk@163.com&lt;/sender&gt;&lt;type&gt;2&lt;/type&gt;&lt;subject&gt;2024年度广西壮族自治区公安机关特殊紧缺人才招录工作简章&lt;/subject&gt;&lt;attachmentName&gt;附件4：2024年度广西壮族自治区公安机关大数据职位专业科目测试和专业技能测试大纲.docx&lt;/attachmentName&gt;&lt;addressee&gt;zzqrsksy@rst.gxzf.gov.cn&lt;/addressee&gt;&lt;mailSec&gt;无密级&lt;/mailSec&gt;&lt;sendTime&gt;2024-01-06 10:57:37&lt;/sendTime&gt;&lt;loadTime&gt;2024-01-07 13:31:46&lt;/loadTime&gt;&lt;/root&gt;</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7EFC0A1"/>
    <w:multiLevelType w:val="singleLevel"/>
    <w:tmpl w:val="87EFC0A1"/>
    <w:lvl w:ilvl="0">
      <w:start w:val="1"/>
      <w:numFmt w:val="decimal"/>
      <w:suff w:val="nothing"/>
      <w:lvlText w:val="%1．"/>
      <w:lvlJc w:val="left"/>
      <w:pPr>
        <w:ind w:left="0" w:firstLine="400"/>
      </w:pPr>
      <w:rPr>
        <w:rFonts w:hint="default"/>
      </w:rPr>
    </w:lvl>
  </w:abstractNum>
  <w:abstractNum w:abstractNumId="1">
    <w:nsid w:val="9FF6A117"/>
    <w:multiLevelType w:val="singleLevel"/>
    <w:tmpl w:val="9FF6A117"/>
    <w:lvl w:ilvl="0">
      <w:start w:val="1"/>
      <w:numFmt w:val="decimal"/>
      <w:lvlText w:val="(%1)"/>
      <w:lvlJc w:val="left"/>
      <w:pPr>
        <w:tabs>
          <w:tab w:val="left" w:pos="840"/>
        </w:tabs>
        <w:ind w:left="1265" w:hanging="425"/>
      </w:pPr>
      <w:rPr>
        <w:rFonts w:hint="default"/>
      </w:rPr>
    </w:lvl>
  </w:abstractNum>
  <w:abstractNum w:abstractNumId="2">
    <w:nsid w:val="AEFA89D7"/>
    <w:multiLevelType w:val="singleLevel"/>
    <w:tmpl w:val="AEFA89D7"/>
    <w:lvl w:ilvl="0">
      <w:start w:val="1"/>
      <w:numFmt w:val="decimal"/>
      <w:suff w:val="nothing"/>
      <w:lvlText w:val="%1．"/>
      <w:lvlJc w:val="left"/>
      <w:pPr>
        <w:ind w:left="0" w:firstLine="400"/>
      </w:pPr>
      <w:rPr>
        <w:rFonts w:hint="default"/>
      </w:rPr>
    </w:lvl>
  </w:abstractNum>
  <w:abstractNum w:abstractNumId="3">
    <w:nsid w:val="AF2B81C4"/>
    <w:multiLevelType w:val="singleLevel"/>
    <w:tmpl w:val="AF2B81C4"/>
    <w:lvl w:ilvl="0">
      <w:start w:val="1"/>
      <w:numFmt w:val="decimal"/>
      <w:lvlText w:val="(%1)"/>
      <w:lvlJc w:val="left"/>
      <w:pPr>
        <w:tabs>
          <w:tab w:val="left" w:pos="840"/>
        </w:tabs>
        <w:ind w:left="1265" w:hanging="425"/>
      </w:pPr>
      <w:rPr>
        <w:rFonts w:hint="default"/>
      </w:rPr>
    </w:lvl>
  </w:abstractNum>
  <w:abstractNum w:abstractNumId="4">
    <w:nsid w:val="B7E9CDE1"/>
    <w:multiLevelType w:val="singleLevel"/>
    <w:tmpl w:val="B7E9CDE1"/>
    <w:lvl w:ilvl="0">
      <w:start w:val="1"/>
      <w:numFmt w:val="decimal"/>
      <w:lvlText w:val="(%1)"/>
      <w:lvlJc w:val="left"/>
      <w:pPr>
        <w:tabs>
          <w:tab w:val="left" w:pos="840"/>
        </w:tabs>
        <w:ind w:left="1265" w:hanging="425"/>
      </w:pPr>
      <w:rPr>
        <w:rFonts w:hint="default"/>
      </w:rPr>
    </w:lvl>
  </w:abstractNum>
  <w:abstractNum w:abstractNumId="5">
    <w:nsid w:val="BBFFB9E1"/>
    <w:multiLevelType w:val="singleLevel"/>
    <w:tmpl w:val="BBFFB9E1"/>
    <w:lvl w:ilvl="0">
      <w:start w:val="1"/>
      <w:numFmt w:val="decimal"/>
      <w:lvlText w:val="(%1)"/>
      <w:lvlJc w:val="left"/>
      <w:pPr>
        <w:tabs>
          <w:tab w:val="left" w:pos="840"/>
        </w:tabs>
        <w:ind w:left="1265" w:hanging="425"/>
      </w:pPr>
      <w:rPr>
        <w:rFonts w:hint="default"/>
      </w:rPr>
    </w:lvl>
  </w:abstractNum>
  <w:abstractNum w:abstractNumId="6">
    <w:nsid w:val="CFFAB7F6"/>
    <w:multiLevelType w:val="singleLevel"/>
    <w:tmpl w:val="CFFAB7F6"/>
    <w:lvl w:ilvl="0">
      <w:start w:val="1"/>
      <w:numFmt w:val="decimal"/>
      <w:suff w:val="nothing"/>
      <w:lvlText w:val="%1．"/>
      <w:lvlJc w:val="left"/>
      <w:pPr>
        <w:ind w:left="0" w:firstLine="400"/>
      </w:pPr>
      <w:rPr>
        <w:rFonts w:hint="default"/>
      </w:rPr>
    </w:lvl>
  </w:abstractNum>
  <w:abstractNum w:abstractNumId="7">
    <w:nsid w:val="D7FFB74F"/>
    <w:multiLevelType w:val="singleLevel"/>
    <w:tmpl w:val="D7FFB74F"/>
    <w:lvl w:ilvl="0">
      <w:start w:val="1"/>
      <w:numFmt w:val="decimal"/>
      <w:lvlText w:val="(%1)"/>
      <w:lvlJc w:val="left"/>
      <w:pPr>
        <w:tabs>
          <w:tab w:val="left" w:pos="840"/>
        </w:tabs>
        <w:ind w:left="1265" w:hanging="425"/>
      </w:pPr>
      <w:rPr>
        <w:rFonts w:hint="default"/>
      </w:rPr>
    </w:lvl>
  </w:abstractNum>
  <w:abstractNum w:abstractNumId="8">
    <w:nsid w:val="D9FEF921"/>
    <w:multiLevelType w:val="singleLevel"/>
    <w:tmpl w:val="D9FEF921"/>
    <w:lvl w:ilvl="0">
      <w:start w:val="1"/>
      <w:numFmt w:val="decimal"/>
      <w:lvlText w:val="(%1)"/>
      <w:lvlJc w:val="left"/>
      <w:pPr>
        <w:tabs>
          <w:tab w:val="left" w:pos="840"/>
        </w:tabs>
        <w:ind w:left="1265" w:hanging="425"/>
      </w:pPr>
      <w:rPr>
        <w:rFonts w:hint="default"/>
      </w:rPr>
    </w:lvl>
  </w:abstractNum>
  <w:abstractNum w:abstractNumId="9">
    <w:nsid w:val="DEDE937C"/>
    <w:multiLevelType w:val="singleLevel"/>
    <w:tmpl w:val="DEDE937C"/>
    <w:lvl w:ilvl="0">
      <w:start w:val="1"/>
      <w:numFmt w:val="decimal"/>
      <w:suff w:val="nothing"/>
      <w:lvlText w:val="%1．"/>
      <w:lvlJc w:val="left"/>
      <w:pPr>
        <w:ind w:left="-10" w:firstLine="400"/>
      </w:pPr>
      <w:rPr>
        <w:rFonts w:hint="default"/>
      </w:rPr>
    </w:lvl>
  </w:abstractNum>
  <w:abstractNum w:abstractNumId="10">
    <w:nsid w:val="DF595FE9"/>
    <w:multiLevelType w:val="singleLevel"/>
    <w:tmpl w:val="DF595FE9"/>
    <w:lvl w:ilvl="0">
      <w:start w:val="1"/>
      <w:numFmt w:val="decimal"/>
      <w:lvlText w:val="(%1)"/>
      <w:lvlJc w:val="left"/>
      <w:pPr>
        <w:tabs>
          <w:tab w:val="left" w:pos="840"/>
        </w:tabs>
        <w:ind w:left="1265" w:hanging="425"/>
      </w:pPr>
      <w:rPr>
        <w:rFonts w:hint="default"/>
      </w:rPr>
    </w:lvl>
  </w:abstractNum>
  <w:abstractNum w:abstractNumId="11">
    <w:nsid w:val="E26F6632"/>
    <w:multiLevelType w:val="singleLevel"/>
    <w:tmpl w:val="E26F6632"/>
    <w:lvl w:ilvl="0">
      <w:start w:val="1"/>
      <w:numFmt w:val="decimal"/>
      <w:lvlText w:val="(%1)"/>
      <w:lvlJc w:val="left"/>
      <w:pPr>
        <w:tabs>
          <w:tab w:val="left" w:pos="840"/>
        </w:tabs>
        <w:ind w:left="1265" w:hanging="425"/>
      </w:pPr>
      <w:rPr>
        <w:rFonts w:hint="default"/>
      </w:rPr>
    </w:lvl>
  </w:abstractNum>
  <w:abstractNum w:abstractNumId="12">
    <w:nsid w:val="E5F281B4"/>
    <w:multiLevelType w:val="singleLevel"/>
    <w:tmpl w:val="E5F281B4"/>
    <w:lvl w:ilvl="0">
      <w:start w:val="1"/>
      <w:numFmt w:val="decimal"/>
      <w:lvlText w:val="(%1)"/>
      <w:lvlJc w:val="left"/>
      <w:pPr>
        <w:tabs>
          <w:tab w:val="left" w:pos="840"/>
        </w:tabs>
        <w:ind w:left="1265" w:hanging="425"/>
      </w:pPr>
      <w:rPr>
        <w:rFonts w:hint="default"/>
      </w:rPr>
    </w:lvl>
  </w:abstractNum>
  <w:abstractNum w:abstractNumId="13">
    <w:nsid w:val="E91DFF89"/>
    <w:multiLevelType w:val="singleLevel"/>
    <w:tmpl w:val="E91DFF89"/>
    <w:lvl w:ilvl="0">
      <w:start w:val="1"/>
      <w:numFmt w:val="decimal"/>
      <w:lvlText w:val="(%1)"/>
      <w:lvlJc w:val="left"/>
      <w:pPr>
        <w:tabs>
          <w:tab w:val="left" w:pos="840"/>
        </w:tabs>
        <w:ind w:left="1265" w:hanging="425"/>
      </w:pPr>
      <w:rPr>
        <w:rFonts w:hint="default"/>
      </w:rPr>
    </w:lvl>
  </w:abstractNum>
  <w:abstractNum w:abstractNumId="14">
    <w:nsid w:val="ECBF85AE"/>
    <w:multiLevelType w:val="singleLevel"/>
    <w:tmpl w:val="ECBF85AE"/>
    <w:lvl w:ilvl="0">
      <w:start w:val="1"/>
      <w:numFmt w:val="decimal"/>
      <w:suff w:val="nothing"/>
      <w:lvlText w:val="%1．"/>
      <w:lvlJc w:val="left"/>
      <w:pPr>
        <w:ind w:left="0" w:firstLine="400"/>
      </w:pPr>
      <w:rPr>
        <w:rFonts w:hint="default"/>
      </w:rPr>
    </w:lvl>
  </w:abstractNum>
  <w:abstractNum w:abstractNumId="15">
    <w:nsid w:val="EFDE3600"/>
    <w:multiLevelType w:val="singleLevel"/>
    <w:tmpl w:val="EFDE3600"/>
    <w:lvl w:ilvl="0">
      <w:start w:val="1"/>
      <w:numFmt w:val="decimal"/>
      <w:lvlText w:val="(%1)"/>
      <w:lvlJc w:val="left"/>
      <w:pPr>
        <w:tabs>
          <w:tab w:val="left" w:pos="840"/>
        </w:tabs>
        <w:ind w:left="1265" w:hanging="425"/>
      </w:pPr>
      <w:rPr>
        <w:rFonts w:hint="default"/>
      </w:rPr>
    </w:lvl>
  </w:abstractNum>
  <w:abstractNum w:abstractNumId="16">
    <w:nsid w:val="F5FA1597"/>
    <w:multiLevelType w:val="singleLevel"/>
    <w:tmpl w:val="F5FA1597"/>
    <w:lvl w:ilvl="0">
      <w:start w:val="1"/>
      <w:numFmt w:val="decimal"/>
      <w:suff w:val="nothing"/>
      <w:lvlText w:val="%1．"/>
      <w:lvlJc w:val="left"/>
      <w:pPr>
        <w:ind w:left="0" w:firstLine="400"/>
      </w:pPr>
      <w:rPr>
        <w:rFonts w:hint="default"/>
      </w:rPr>
    </w:lvl>
  </w:abstractNum>
  <w:abstractNum w:abstractNumId="17">
    <w:nsid w:val="F67DEC24"/>
    <w:multiLevelType w:val="singleLevel"/>
    <w:tmpl w:val="F67DEC24"/>
    <w:lvl w:ilvl="0">
      <w:start w:val="1"/>
      <w:numFmt w:val="decimal"/>
      <w:suff w:val="nothing"/>
      <w:lvlText w:val="%1．"/>
      <w:lvlJc w:val="left"/>
      <w:pPr>
        <w:ind w:left="0" w:firstLine="400"/>
      </w:pPr>
      <w:rPr>
        <w:rFonts w:hint="default"/>
      </w:rPr>
    </w:lvl>
  </w:abstractNum>
  <w:abstractNum w:abstractNumId="18">
    <w:nsid w:val="F7DFBC1B"/>
    <w:multiLevelType w:val="singleLevel"/>
    <w:tmpl w:val="F7DFBC1B"/>
    <w:lvl w:ilvl="0">
      <w:start w:val="1"/>
      <w:numFmt w:val="decimal"/>
      <w:suff w:val="nothing"/>
      <w:lvlText w:val="%1．"/>
      <w:lvlJc w:val="left"/>
      <w:pPr>
        <w:ind w:left="0" w:firstLine="400"/>
      </w:pPr>
      <w:rPr>
        <w:rFonts w:hint="default"/>
      </w:rPr>
    </w:lvl>
  </w:abstractNum>
  <w:abstractNum w:abstractNumId="19">
    <w:nsid w:val="F7FF16BB"/>
    <w:multiLevelType w:val="singleLevel"/>
    <w:tmpl w:val="F7FF16BB"/>
    <w:lvl w:ilvl="0">
      <w:start w:val="1"/>
      <w:numFmt w:val="decimal"/>
      <w:suff w:val="nothing"/>
      <w:lvlText w:val="%1．"/>
      <w:lvlJc w:val="left"/>
      <w:pPr>
        <w:ind w:left="0" w:firstLine="400"/>
      </w:pPr>
      <w:rPr>
        <w:rFonts w:hint="default"/>
      </w:rPr>
    </w:lvl>
  </w:abstractNum>
  <w:abstractNum w:abstractNumId="20">
    <w:nsid w:val="FA3E22AB"/>
    <w:multiLevelType w:val="singleLevel"/>
    <w:tmpl w:val="FA3E22AB"/>
    <w:lvl w:ilvl="0">
      <w:start w:val="1"/>
      <w:numFmt w:val="decimal"/>
      <w:lvlText w:val="(%1)"/>
      <w:lvlJc w:val="left"/>
      <w:pPr>
        <w:tabs>
          <w:tab w:val="left" w:pos="840"/>
        </w:tabs>
        <w:ind w:left="1265" w:hanging="425"/>
      </w:pPr>
      <w:rPr>
        <w:rFonts w:hint="default"/>
      </w:rPr>
    </w:lvl>
  </w:abstractNum>
  <w:abstractNum w:abstractNumId="21">
    <w:nsid w:val="FC1F42A7"/>
    <w:multiLevelType w:val="singleLevel"/>
    <w:tmpl w:val="FC1F42A7"/>
    <w:lvl w:ilvl="0">
      <w:start w:val="1"/>
      <w:numFmt w:val="decimal"/>
      <w:suff w:val="nothing"/>
      <w:lvlText w:val="%1．"/>
      <w:lvlJc w:val="left"/>
      <w:pPr>
        <w:ind w:left="0" w:firstLine="400"/>
      </w:pPr>
      <w:rPr>
        <w:rFonts w:hint="default"/>
      </w:rPr>
    </w:lvl>
  </w:abstractNum>
  <w:abstractNum w:abstractNumId="22">
    <w:nsid w:val="FD1844B1"/>
    <w:multiLevelType w:val="singleLevel"/>
    <w:tmpl w:val="FD1844B1"/>
    <w:lvl w:ilvl="0">
      <w:start w:val="1"/>
      <w:numFmt w:val="decimal"/>
      <w:lvlText w:val="(%1)"/>
      <w:lvlJc w:val="left"/>
      <w:pPr>
        <w:tabs>
          <w:tab w:val="left" w:pos="840"/>
        </w:tabs>
        <w:ind w:left="1265" w:hanging="425"/>
      </w:pPr>
      <w:rPr>
        <w:rFonts w:hint="default"/>
      </w:rPr>
    </w:lvl>
  </w:abstractNum>
  <w:abstractNum w:abstractNumId="23">
    <w:nsid w:val="FDD72B72"/>
    <w:multiLevelType w:val="singleLevel"/>
    <w:tmpl w:val="FDD72B72"/>
    <w:lvl w:ilvl="0">
      <w:start w:val="1"/>
      <w:numFmt w:val="decimal"/>
      <w:lvlText w:val="(%1)"/>
      <w:lvlJc w:val="left"/>
      <w:pPr>
        <w:tabs>
          <w:tab w:val="left" w:pos="840"/>
        </w:tabs>
        <w:ind w:left="1265" w:hanging="425"/>
      </w:pPr>
      <w:rPr>
        <w:rFonts w:hint="default"/>
      </w:rPr>
    </w:lvl>
  </w:abstractNum>
  <w:abstractNum w:abstractNumId="24">
    <w:nsid w:val="FEB227D0"/>
    <w:multiLevelType w:val="singleLevel"/>
    <w:tmpl w:val="FEB227D0"/>
    <w:lvl w:ilvl="0">
      <w:start w:val="1"/>
      <w:numFmt w:val="chineseCounting"/>
      <w:suff w:val="nothing"/>
      <w:lvlText w:val="（%1）"/>
      <w:lvlJc w:val="left"/>
      <w:pPr>
        <w:ind w:left="0" w:firstLine="420"/>
      </w:pPr>
      <w:rPr>
        <w:rFonts w:hint="eastAsia"/>
      </w:rPr>
    </w:lvl>
  </w:abstractNum>
  <w:abstractNum w:abstractNumId="25">
    <w:nsid w:val="FEFFD815"/>
    <w:multiLevelType w:val="singleLevel"/>
    <w:tmpl w:val="FEFFD815"/>
    <w:lvl w:ilvl="0">
      <w:start w:val="1"/>
      <w:numFmt w:val="decimal"/>
      <w:lvlText w:val="(%1)"/>
      <w:lvlJc w:val="left"/>
      <w:pPr>
        <w:tabs>
          <w:tab w:val="left" w:pos="840"/>
        </w:tabs>
        <w:ind w:left="1265" w:hanging="425"/>
      </w:pPr>
      <w:rPr>
        <w:rFonts w:hint="default"/>
      </w:rPr>
    </w:lvl>
  </w:abstractNum>
  <w:abstractNum w:abstractNumId="26">
    <w:nsid w:val="FF3F3EF0"/>
    <w:multiLevelType w:val="singleLevel"/>
    <w:tmpl w:val="FF3F3EF0"/>
    <w:lvl w:ilvl="0">
      <w:start w:val="1"/>
      <w:numFmt w:val="decimal"/>
      <w:lvlText w:val="(%1)"/>
      <w:lvlJc w:val="left"/>
      <w:pPr>
        <w:tabs>
          <w:tab w:val="left" w:pos="840"/>
        </w:tabs>
        <w:ind w:left="1265" w:hanging="425"/>
      </w:pPr>
      <w:rPr>
        <w:rFonts w:hint="default"/>
      </w:rPr>
    </w:lvl>
  </w:abstractNum>
  <w:abstractNum w:abstractNumId="27">
    <w:nsid w:val="FF57CCF8"/>
    <w:multiLevelType w:val="singleLevel"/>
    <w:tmpl w:val="FF57CCF8"/>
    <w:lvl w:ilvl="0">
      <w:start w:val="1"/>
      <w:numFmt w:val="decimal"/>
      <w:suff w:val="nothing"/>
      <w:lvlText w:val="%1．"/>
      <w:lvlJc w:val="left"/>
      <w:pPr>
        <w:ind w:left="0" w:firstLine="400"/>
      </w:pPr>
      <w:rPr>
        <w:rFonts w:hint="default"/>
      </w:rPr>
    </w:lvl>
  </w:abstractNum>
  <w:abstractNum w:abstractNumId="28">
    <w:nsid w:val="FFB809E5"/>
    <w:multiLevelType w:val="singleLevel"/>
    <w:tmpl w:val="FFB809E5"/>
    <w:lvl w:ilvl="0">
      <w:start w:val="1"/>
      <w:numFmt w:val="decimal"/>
      <w:suff w:val="nothing"/>
      <w:lvlText w:val="%1．"/>
      <w:lvlJc w:val="left"/>
      <w:pPr>
        <w:ind w:left="0" w:firstLine="400"/>
      </w:pPr>
      <w:rPr>
        <w:rFonts w:hint="default"/>
      </w:rPr>
    </w:lvl>
  </w:abstractNum>
  <w:abstractNum w:abstractNumId="29">
    <w:nsid w:val="FFF5DC74"/>
    <w:multiLevelType w:val="singleLevel"/>
    <w:tmpl w:val="FFF5DC74"/>
    <w:lvl w:ilvl="0">
      <w:start w:val="1"/>
      <w:numFmt w:val="decimal"/>
      <w:lvlText w:val="(%1)"/>
      <w:lvlJc w:val="left"/>
      <w:pPr>
        <w:tabs>
          <w:tab w:val="left" w:pos="840"/>
        </w:tabs>
        <w:ind w:left="1265" w:hanging="425"/>
      </w:pPr>
      <w:rPr>
        <w:rFonts w:hint="default"/>
      </w:rPr>
    </w:lvl>
  </w:abstractNum>
  <w:abstractNum w:abstractNumId="30">
    <w:nsid w:val="1FF92AF9"/>
    <w:multiLevelType w:val="singleLevel"/>
    <w:tmpl w:val="1FF92AF9"/>
    <w:lvl w:ilvl="0">
      <w:start w:val="1"/>
      <w:numFmt w:val="decimal"/>
      <w:lvlText w:val="(%1)"/>
      <w:lvlJc w:val="left"/>
      <w:pPr>
        <w:tabs>
          <w:tab w:val="left" w:pos="840"/>
        </w:tabs>
        <w:ind w:left="1265" w:hanging="425"/>
      </w:pPr>
      <w:rPr>
        <w:rFonts w:hint="default"/>
      </w:rPr>
    </w:lvl>
  </w:abstractNum>
  <w:abstractNum w:abstractNumId="31">
    <w:nsid w:val="3FFFC761"/>
    <w:multiLevelType w:val="singleLevel"/>
    <w:tmpl w:val="3FFFC761"/>
    <w:lvl w:ilvl="0">
      <w:start w:val="1"/>
      <w:numFmt w:val="decimal"/>
      <w:suff w:val="nothing"/>
      <w:lvlText w:val="%1．"/>
      <w:lvlJc w:val="left"/>
      <w:pPr>
        <w:ind w:left="0" w:firstLine="400"/>
      </w:pPr>
      <w:rPr>
        <w:rFonts w:hint="default"/>
      </w:rPr>
    </w:lvl>
  </w:abstractNum>
  <w:abstractNum w:abstractNumId="32">
    <w:nsid w:val="5D789314"/>
    <w:multiLevelType w:val="singleLevel"/>
    <w:tmpl w:val="5D789314"/>
    <w:lvl w:ilvl="0">
      <w:start w:val="1"/>
      <w:numFmt w:val="decimal"/>
      <w:suff w:val="nothing"/>
      <w:lvlText w:val="%1．"/>
      <w:lvlJc w:val="left"/>
      <w:pPr>
        <w:ind w:left="0" w:firstLine="400"/>
      </w:pPr>
      <w:rPr>
        <w:rFonts w:hint="default"/>
      </w:rPr>
    </w:lvl>
  </w:abstractNum>
  <w:abstractNum w:abstractNumId="33">
    <w:nsid w:val="5E6EDE14"/>
    <w:multiLevelType w:val="singleLevel"/>
    <w:tmpl w:val="5E6EDE14"/>
    <w:lvl w:ilvl="0">
      <w:start w:val="1"/>
      <w:numFmt w:val="decimal"/>
      <w:lvlText w:val="(%1)"/>
      <w:lvlJc w:val="left"/>
      <w:pPr>
        <w:tabs>
          <w:tab w:val="left" w:pos="840"/>
        </w:tabs>
        <w:ind w:left="1265" w:hanging="425"/>
      </w:pPr>
      <w:rPr>
        <w:rFonts w:hint="default"/>
      </w:rPr>
    </w:lvl>
  </w:abstractNum>
  <w:abstractNum w:abstractNumId="34">
    <w:nsid w:val="5FD7935F"/>
    <w:multiLevelType w:val="singleLevel"/>
    <w:tmpl w:val="5FD7935F"/>
    <w:lvl w:ilvl="0">
      <w:start w:val="1"/>
      <w:numFmt w:val="decimal"/>
      <w:suff w:val="nothing"/>
      <w:lvlText w:val="%1．"/>
      <w:lvlJc w:val="left"/>
      <w:pPr>
        <w:ind w:left="0" w:firstLine="400"/>
      </w:pPr>
      <w:rPr>
        <w:rFonts w:hint="default"/>
      </w:rPr>
    </w:lvl>
  </w:abstractNum>
  <w:abstractNum w:abstractNumId="35">
    <w:nsid w:val="5FF0851B"/>
    <w:multiLevelType w:val="singleLevel"/>
    <w:tmpl w:val="5FF0851B"/>
    <w:lvl w:ilvl="0">
      <w:start w:val="1"/>
      <w:numFmt w:val="decimal"/>
      <w:suff w:val="nothing"/>
      <w:lvlText w:val="%1．"/>
      <w:lvlJc w:val="left"/>
      <w:pPr>
        <w:ind w:left="0" w:firstLine="400"/>
      </w:pPr>
      <w:rPr>
        <w:rFonts w:hint="default"/>
      </w:rPr>
    </w:lvl>
  </w:abstractNum>
  <w:abstractNum w:abstractNumId="36">
    <w:nsid w:val="795DD0E2"/>
    <w:multiLevelType w:val="singleLevel"/>
    <w:tmpl w:val="795DD0E2"/>
    <w:lvl w:ilvl="0">
      <w:start w:val="1"/>
      <w:numFmt w:val="decimal"/>
      <w:suff w:val="nothing"/>
      <w:lvlText w:val="%1．"/>
      <w:lvlJc w:val="left"/>
      <w:pPr>
        <w:ind w:left="0" w:firstLine="400"/>
      </w:pPr>
      <w:rPr>
        <w:rFonts w:hint="default"/>
      </w:rPr>
    </w:lvl>
  </w:abstractNum>
  <w:abstractNum w:abstractNumId="37">
    <w:nsid w:val="7E4223DC"/>
    <w:multiLevelType w:val="singleLevel"/>
    <w:tmpl w:val="7E4223DC"/>
    <w:lvl w:ilvl="0">
      <w:start w:val="1"/>
      <w:numFmt w:val="decimal"/>
      <w:suff w:val="nothing"/>
      <w:lvlText w:val="%1．"/>
      <w:lvlJc w:val="left"/>
      <w:pPr>
        <w:ind w:left="0" w:firstLine="400"/>
      </w:pPr>
      <w:rPr>
        <w:rFonts w:hint="default"/>
      </w:rPr>
    </w:lvl>
  </w:abstractNum>
  <w:abstractNum w:abstractNumId="38">
    <w:nsid w:val="7FFD5DB2"/>
    <w:multiLevelType w:val="singleLevel"/>
    <w:tmpl w:val="7FFD5DB2"/>
    <w:lvl w:ilvl="0">
      <w:start w:val="1"/>
      <w:numFmt w:val="decimal"/>
      <w:suff w:val="nothing"/>
      <w:lvlText w:val="%1．"/>
      <w:lvlJc w:val="left"/>
      <w:pPr>
        <w:ind w:left="0" w:firstLine="400"/>
      </w:pPr>
      <w:rPr>
        <w:rFonts w:hint="default"/>
      </w:rPr>
    </w:lvl>
  </w:abstractNum>
  <w:abstractNum w:abstractNumId="39">
    <w:nsid w:val="7FFF2539"/>
    <w:multiLevelType w:val="singleLevel"/>
    <w:tmpl w:val="7FFF2539"/>
    <w:lvl w:ilvl="0">
      <w:start w:val="1"/>
      <w:numFmt w:val="decimal"/>
      <w:lvlText w:val="(%1)"/>
      <w:lvlJc w:val="left"/>
      <w:pPr>
        <w:tabs>
          <w:tab w:val="left" w:pos="840"/>
        </w:tabs>
        <w:ind w:left="1265" w:hanging="425"/>
      </w:pPr>
      <w:rPr>
        <w:rFonts w:hint="default"/>
      </w:rPr>
    </w:lvl>
  </w:abstractNum>
  <w:num w:numId="1">
    <w:abstractNumId w:val="24"/>
  </w:num>
  <w:num w:numId="2">
    <w:abstractNumId w:val="14"/>
  </w:num>
  <w:num w:numId="3">
    <w:abstractNumId w:val="0"/>
  </w:num>
  <w:num w:numId="4">
    <w:abstractNumId w:val="1"/>
  </w:num>
  <w:num w:numId="5">
    <w:abstractNumId w:val="27"/>
  </w:num>
  <w:num w:numId="6">
    <w:abstractNumId w:val="33"/>
  </w:num>
  <w:num w:numId="7">
    <w:abstractNumId w:val="30"/>
  </w:num>
  <w:num w:numId="8">
    <w:abstractNumId w:val="31"/>
  </w:num>
  <w:num w:numId="9">
    <w:abstractNumId w:val="4"/>
  </w:num>
  <w:num w:numId="10">
    <w:abstractNumId w:val="25"/>
  </w:num>
  <w:num w:numId="11">
    <w:abstractNumId w:val="3"/>
  </w:num>
  <w:num w:numId="12">
    <w:abstractNumId w:val="39"/>
  </w:num>
  <w:num w:numId="13">
    <w:abstractNumId w:val="37"/>
  </w:num>
  <w:num w:numId="14">
    <w:abstractNumId w:val="12"/>
  </w:num>
  <w:num w:numId="15">
    <w:abstractNumId w:val="11"/>
  </w:num>
  <w:num w:numId="16">
    <w:abstractNumId w:val="10"/>
  </w:num>
  <w:num w:numId="17">
    <w:abstractNumId w:val="13"/>
  </w:num>
  <w:num w:numId="18">
    <w:abstractNumId w:val="8"/>
  </w:num>
  <w:num w:numId="19">
    <w:abstractNumId w:val="22"/>
  </w:num>
  <w:num w:numId="20">
    <w:abstractNumId w:val="5"/>
  </w:num>
  <w:num w:numId="21">
    <w:abstractNumId w:val="21"/>
  </w:num>
  <w:num w:numId="22">
    <w:abstractNumId w:val="6"/>
  </w:num>
  <w:num w:numId="23">
    <w:abstractNumId w:val="23"/>
  </w:num>
  <w:num w:numId="24">
    <w:abstractNumId w:val="19"/>
  </w:num>
  <w:num w:numId="25">
    <w:abstractNumId w:val="15"/>
  </w:num>
  <w:num w:numId="26">
    <w:abstractNumId w:val="29"/>
  </w:num>
  <w:num w:numId="27">
    <w:abstractNumId w:val="28"/>
  </w:num>
  <w:num w:numId="28">
    <w:abstractNumId w:val="36"/>
  </w:num>
  <w:num w:numId="29">
    <w:abstractNumId w:val="18"/>
  </w:num>
  <w:num w:numId="30">
    <w:abstractNumId w:val="32"/>
  </w:num>
  <w:num w:numId="31">
    <w:abstractNumId w:val="20"/>
  </w:num>
  <w:num w:numId="32">
    <w:abstractNumId w:val="7"/>
  </w:num>
  <w:num w:numId="33">
    <w:abstractNumId w:val="34"/>
  </w:num>
  <w:num w:numId="34">
    <w:abstractNumId w:val="9"/>
  </w:num>
  <w:num w:numId="35">
    <w:abstractNumId w:val="2"/>
  </w:num>
  <w:num w:numId="36">
    <w:abstractNumId w:val="16"/>
  </w:num>
  <w:num w:numId="37">
    <w:abstractNumId w:val="38"/>
  </w:num>
  <w:num w:numId="38">
    <w:abstractNumId w:val="17"/>
  </w:num>
  <w:num w:numId="39">
    <w:abstractNumId w:val="35"/>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I1MWEyYWJkMmMyNDBjNzgxZWI2NjEwNGJhZmM1ZDMi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autoRedefine/>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3953</Words>
  <Characters>5258</Characters>
  <Application>Microsoft Office Word</Application>
  <DocSecurity>0</DocSecurity>
  <Lines>0</Lines>
  <Paragraphs>0</Paragraphs>
  <ScaleCrop>false</ScaleCrop>
  <Company/>
  <LinksUpToDate>false</LinksUpToDate>
  <CharactersWithSpaces>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0</cp:revision>
  <dcterms:created xsi:type="dcterms:W3CDTF">2014-11-01T12:08:00Z</dcterms:created>
  <dcterms:modified xsi:type="dcterms:W3CDTF">2024-01-06T02:43:15Z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645A9831496D9F95119166653DC227C1_43</vt:lpwstr>
  </property>
  <property fmtid="{D5CDD505-2E9C-101B-9397-08002B2CF9AE}" pid="3" name="KSOProductBuildVer">
    <vt:lpwstr>2052-12.1.0.16120</vt:lpwstr>
  </property>
</Properties>
</file>