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应聘报名表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填写范例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b/>
          <w:szCs w:val="21"/>
          <w:lang w:eastAsia="zh-CN"/>
        </w:rPr>
      </w:pPr>
      <w:r>
        <w:rPr>
          <w:rFonts w:hint="eastAsia" w:eastAsiaTheme="minorEastAsia"/>
          <w:b/>
          <w:szCs w:val="21"/>
          <w:lang w:eastAsia="zh-CN"/>
        </w:rPr>
        <w:t>求职意向：</w:t>
      </w:r>
      <w:r>
        <w:rPr>
          <w:rFonts w:hint="eastAsia"/>
          <w:b/>
          <w:szCs w:val="21"/>
          <w:u w:val="single"/>
          <w:lang w:val="en-US" w:eastAsia="zh-CN"/>
        </w:rPr>
        <w:t xml:space="preserve">  靖西市国储林 </w:t>
      </w:r>
      <w:r>
        <w:rPr>
          <w:rFonts w:hint="eastAsia"/>
          <w:b/>
          <w:szCs w:val="21"/>
          <w:u w:val="none"/>
          <w:lang w:val="en-US" w:eastAsia="zh-CN"/>
        </w:rPr>
        <w:t>公司</w:t>
      </w:r>
      <w:r>
        <w:rPr>
          <w:rFonts w:hint="eastAsia"/>
          <w:b/>
          <w:szCs w:val="21"/>
          <w:u w:val="single"/>
          <w:lang w:val="en-US" w:eastAsia="zh-CN"/>
        </w:rPr>
        <w:t xml:space="preserve">   收储专员  </w:t>
      </w:r>
      <w:r>
        <w:rPr>
          <w:rFonts w:hint="eastAsia"/>
          <w:b/>
          <w:szCs w:val="21"/>
          <w:u w:val="none"/>
          <w:lang w:val="en-US" w:eastAsia="zh-CN"/>
        </w:rPr>
        <w:t>岗位</w:t>
      </w:r>
      <w:r>
        <w:rPr>
          <w:rFonts w:hint="eastAsia" w:eastAsiaTheme="minorEastAsia"/>
          <w:b/>
          <w:szCs w:val="21"/>
          <w:lang w:eastAsia="zh-CN"/>
        </w:rPr>
        <w:t xml:space="preserve">      填表日期：</w:t>
      </w:r>
      <w:r>
        <w:rPr>
          <w:rFonts w:hint="eastAsia"/>
          <w:b/>
          <w:szCs w:val="21"/>
          <w:lang w:val="en-US" w:eastAsia="zh-CN"/>
        </w:rPr>
        <w:t>2023</w:t>
      </w:r>
      <w:r>
        <w:rPr>
          <w:rFonts w:hint="eastAsia" w:eastAsiaTheme="minorEastAsia"/>
          <w:b/>
          <w:szCs w:val="21"/>
          <w:lang w:eastAsia="zh-CN"/>
        </w:rPr>
        <w:t>年</w:t>
      </w: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 w:eastAsiaTheme="minorEastAsia"/>
          <w:b/>
          <w:szCs w:val="21"/>
          <w:lang w:eastAsia="zh-CN"/>
        </w:rPr>
        <w:t>月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 w:eastAsiaTheme="minorEastAsia"/>
          <w:b/>
          <w:szCs w:val="21"/>
          <w:lang w:eastAsia="zh-CN"/>
        </w:rPr>
        <w:t>日</w:t>
      </w:r>
    </w:p>
    <w:tbl>
      <w:tblPr>
        <w:tblStyle w:val="4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54"/>
        <w:gridCol w:w="351"/>
        <w:gridCol w:w="874"/>
        <w:gridCol w:w="3"/>
        <w:gridCol w:w="5"/>
        <w:gridCol w:w="110"/>
        <w:gridCol w:w="992"/>
        <w:gridCol w:w="11"/>
        <w:gridCol w:w="5"/>
        <w:gridCol w:w="5"/>
        <w:gridCol w:w="1029"/>
        <w:gridCol w:w="95"/>
        <w:gridCol w:w="93"/>
        <w:gridCol w:w="1077"/>
        <w:gridCol w:w="1298"/>
        <w:gridCol w:w="75"/>
        <w:gridCol w:w="532"/>
        <w:gridCol w:w="66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张三</w:t>
            </w:r>
          </w:p>
        </w:tc>
        <w:tc>
          <w:tcPr>
            <w:tcW w:w="99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373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男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533400</wp:posOffset>
                  </wp:positionV>
                  <wp:extent cx="1348105" cy="1282700"/>
                  <wp:effectExtent l="0" t="0" r="4445" b="1270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汉族</w:t>
            </w:r>
          </w:p>
        </w:tc>
        <w:tc>
          <w:tcPr>
            <w:tcW w:w="99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Cs w:val="21"/>
                <w:lang w:eastAsia="zh-CN"/>
              </w:rPr>
              <w:t>籍贯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广西百色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373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180CM</w:t>
            </w:r>
          </w:p>
        </w:tc>
        <w:tc>
          <w:tcPr>
            <w:tcW w:w="2340" w:type="dxa"/>
            <w:gridSpan w:val="3"/>
            <w:vMerge w:val="continue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1990.08</w:t>
            </w:r>
          </w:p>
        </w:tc>
        <w:tc>
          <w:tcPr>
            <w:tcW w:w="99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A型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73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已婚</w:t>
            </w:r>
          </w:p>
        </w:tc>
        <w:tc>
          <w:tcPr>
            <w:tcW w:w="2340" w:type="dxa"/>
            <w:gridSpan w:val="3"/>
            <w:vMerge w:val="continue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343" w:type="dxa"/>
            <w:gridSpan w:val="5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中共党员</w:t>
            </w:r>
          </w:p>
        </w:tc>
        <w:tc>
          <w:tcPr>
            <w:tcW w:w="992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管理学学士</w:t>
            </w:r>
          </w:p>
        </w:tc>
        <w:tc>
          <w:tcPr>
            <w:tcW w:w="2340" w:type="dxa"/>
            <w:gridSpan w:val="3"/>
            <w:vMerge w:val="continue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480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会计学专业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8363" w:type="dxa"/>
            <w:gridSpan w:val="1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广西大学工商管理学院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480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123456789@163.com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Cs w:val="21"/>
                <w:lang w:eastAsia="zh-CN"/>
              </w:rPr>
              <w:t>紧急联系电话</w:t>
            </w:r>
          </w:p>
        </w:tc>
        <w:tc>
          <w:tcPr>
            <w:tcW w:w="3480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8363" w:type="dxa"/>
            <w:gridSpan w:val="1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广西百色市右江区碧桂园X栋X号房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2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在现（或最近）工作单位用工方式： 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劳动合同制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固定期限合同  终止日期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2025.12.31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□无固定期限  □其它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2.□劳务派遣制  派遣期限至______________止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2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现待遇  税前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6000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元/月    期望待遇   税前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6000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元/月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应聘者其他要求：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45" w:type="dxa"/>
            <w:gridSpan w:val="1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工作岗位是否服从调剂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 xml:space="preserve">是   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否</w:t>
            </w:r>
          </w:p>
        </w:tc>
        <w:tc>
          <w:tcPr>
            <w:tcW w:w="4978" w:type="dxa"/>
            <w:gridSpan w:val="8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工作地点是否服从调配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 xml:space="preserve">是   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2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受教育情况</w:t>
            </w:r>
            <w:r>
              <w:rPr>
                <w:rFonts w:ascii="宋体" w:hAnsi="宋体"/>
                <w:b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请从高中教育填起</w:t>
            </w:r>
            <w:r>
              <w:rPr>
                <w:rFonts w:ascii="宋体" w:hAnsi="宋体"/>
                <w:b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299" w:type="dxa"/>
            <w:gridSpan w:val="1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毕业学校及专业（高中起）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全日制/自考/函授/在职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2005.9-2008.7</w:t>
            </w:r>
          </w:p>
        </w:tc>
        <w:tc>
          <w:tcPr>
            <w:tcW w:w="4299" w:type="dxa"/>
            <w:gridSpan w:val="1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百色高中</w:t>
            </w:r>
          </w:p>
        </w:tc>
        <w:tc>
          <w:tcPr>
            <w:tcW w:w="1905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808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2008.9-2012.7</w:t>
            </w:r>
          </w:p>
        </w:tc>
        <w:tc>
          <w:tcPr>
            <w:tcW w:w="4299" w:type="dxa"/>
            <w:gridSpan w:val="1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广西大学工商管理学院会计学专业</w:t>
            </w:r>
          </w:p>
        </w:tc>
        <w:tc>
          <w:tcPr>
            <w:tcW w:w="1905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本科（</w:t>
            </w:r>
            <w:r>
              <w:rPr>
                <w:rFonts w:hint="eastAsia"/>
                <w:b/>
                <w:szCs w:val="21"/>
                <w:lang w:val="en-US" w:eastAsia="zh-CN"/>
              </w:rPr>
              <w:t>管理学士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）</w:t>
            </w:r>
          </w:p>
        </w:tc>
        <w:tc>
          <w:tcPr>
            <w:tcW w:w="1808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299" w:type="dxa"/>
            <w:gridSpan w:val="1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2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工作及任职经历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222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负责工作的主要内容及成效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2012.07-2013.12</w:t>
            </w:r>
          </w:p>
        </w:tc>
        <w:tc>
          <w:tcPr>
            <w:tcW w:w="3222" w:type="dxa"/>
            <w:gridSpan w:val="11"/>
            <w:vAlign w:val="top"/>
          </w:tcPr>
          <w:p>
            <w:pPr>
              <w:spacing w:line="36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广西百色市财政局</w:t>
            </w: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预算科办事员</w:t>
            </w:r>
          </w:p>
        </w:tc>
        <w:tc>
          <w:tcPr>
            <w:tcW w:w="2375" w:type="dxa"/>
            <w:gridSpan w:val="2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2013.12-2015.08</w:t>
            </w:r>
          </w:p>
        </w:tc>
        <w:tc>
          <w:tcPr>
            <w:tcW w:w="3222" w:type="dxa"/>
            <w:gridSpan w:val="11"/>
            <w:vAlign w:val="top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广西百色市财政局</w:t>
            </w: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预算科科员</w:t>
            </w:r>
          </w:p>
        </w:tc>
        <w:tc>
          <w:tcPr>
            <w:tcW w:w="2375" w:type="dxa"/>
            <w:gridSpan w:val="2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2015.08-2019.07</w:t>
            </w:r>
          </w:p>
        </w:tc>
        <w:tc>
          <w:tcPr>
            <w:tcW w:w="3222" w:type="dxa"/>
            <w:gridSpan w:val="11"/>
            <w:vAlign w:val="top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广西百色市财政局</w:t>
            </w: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企业科副科长</w:t>
            </w:r>
          </w:p>
        </w:tc>
        <w:tc>
          <w:tcPr>
            <w:tcW w:w="2375" w:type="dxa"/>
            <w:gridSpan w:val="2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2019.07-</w:t>
            </w:r>
          </w:p>
        </w:tc>
        <w:tc>
          <w:tcPr>
            <w:tcW w:w="3222" w:type="dxa"/>
            <w:gridSpan w:val="11"/>
            <w:vAlign w:val="top"/>
          </w:tcPr>
          <w:p>
            <w:pPr>
              <w:spacing w:line="36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广西百色市财政局</w:t>
            </w: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企业科科长</w:t>
            </w:r>
          </w:p>
        </w:tc>
        <w:tc>
          <w:tcPr>
            <w:tcW w:w="2375" w:type="dxa"/>
            <w:gridSpan w:val="2"/>
            <w:vAlign w:val="top"/>
          </w:tcPr>
          <w:p>
            <w:pPr>
              <w:spacing w:line="300" w:lineRule="auto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3222" w:type="dxa"/>
            <w:gridSpan w:val="11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375" w:type="dxa"/>
            <w:gridSpan w:val="2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spacing w:line="300" w:lineRule="auto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2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8012" w:type="dxa"/>
            <w:gridSpan w:val="1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证书编号/发证时间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中级会计</w:t>
            </w:r>
          </w:p>
        </w:tc>
        <w:tc>
          <w:tcPr>
            <w:tcW w:w="8012" w:type="dxa"/>
            <w:gridSpan w:val="17"/>
            <w:vAlign w:val="top"/>
          </w:tcPr>
          <w:p>
            <w:pPr>
              <w:spacing w:line="300" w:lineRule="auto"/>
              <w:jc w:val="center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 2017年9月10日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注册会计师</w:t>
            </w:r>
          </w:p>
        </w:tc>
        <w:tc>
          <w:tcPr>
            <w:tcW w:w="8012" w:type="dxa"/>
            <w:gridSpan w:val="17"/>
            <w:vAlign w:val="top"/>
          </w:tcPr>
          <w:p>
            <w:pPr>
              <w:spacing w:line="300" w:lineRule="auto"/>
              <w:jc w:val="center"/>
              <w:rPr>
                <w:rFonts w:hint="default" w:ascii="宋体" w:hAnsi="宋体" w:eastAsia="宋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 2020年3月11日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8012" w:type="dxa"/>
            <w:gridSpan w:val="17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2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129" w:type="dxa"/>
            <w:gridSpan w:val="1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883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3129" w:type="dxa"/>
            <w:gridSpan w:val="1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4883" w:type="dxa"/>
            <w:gridSpan w:val="7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11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3129" w:type="dxa"/>
            <w:gridSpan w:val="1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83" w:type="dxa"/>
            <w:gridSpan w:val="7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2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有无犯罪记录：☑无   □有    如果有，请说明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923" w:type="dxa"/>
            <w:gridSpan w:val="2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出生日期</w:t>
            </w:r>
          </w:p>
        </w:tc>
        <w:tc>
          <w:tcPr>
            <w:tcW w:w="4877" w:type="dxa"/>
            <w:gridSpan w:val="1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  <w:tc>
          <w:tcPr>
            <w:tcW w:w="114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丈夫</w:t>
            </w: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121" w:type="dxa"/>
            <w:gridSpan w:val="5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1990.06</w:t>
            </w:r>
          </w:p>
        </w:tc>
        <w:tc>
          <w:tcPr>
            <w:tcW w:w="4877" w:type="dxa"/>
            <w:gridSpan w:val="1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XXX公司XX部经理</w:t>
            </w:r>
          </w:p>
        </w:tc>
        <w:tc>
          <w:tcPr>
            <w:tcW w:w="1140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儿子</w:t>
            </w:r>
          </w:p>
        </w:tc>
        <w:tc>
          <w:tcPr>
            <w:tcW w:w="1679" w:type="dxa"/>
            <w:gridSpan w:val="3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121" w:type="dxa"/>
            <w:gridSpan w:val="5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2022.07</w:t>
            </w:r>
          </w:p>
        </w:tc>
        <w:tc>
          <w:tcPr>
            <w:tcW w:w="4877" w:type="dxa"/>
            <w:gridSpan w:val="1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学龄前</w:t>
            </w:r>
          </w:p>
        </w:tc>
        <w:tc>
          <w:tcPr>
            <w:tcW w:w="1140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父亲</w:t>
            </w:r>
          </w:p>
        </w:tc>
        <w:tc>
          <w:tcPr>
            <w:tcW w:w="1682" w:type="dxa"/>
            <w:gridSpan w:val="4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123" w:type="dxa"/>
            <w:gridSpan w:val="5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1962.12</w:t>
            </w:r>
          </w:p>
        </w:tc>
        <w:tc>
          <w:tcPr>
            <w:tcW w:w="4872" w:type="dxa"/>
            <w:gridSpan w:val="9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广西百色市右江区前程路个体经营</w:t>
            </w:r>
          </w:p>
        </w:tc>
        <w:tc>
          <w:tcPr>
            <w:tcW w:w="11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母亲</w:t>
            </w:r>
          </w:p>
        </w:tc>
        <w:tc>
          <w:tcPr>
            <w:tcW w:w="1687" w:type="dxa"/>
            <w:gridSpan w:val="5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123" w:type="dxa"/>
            <w:gridSpan w:val="5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1963.03</w:t>
            </w:r>
          </w:p>
        </w:tc>
        <w:tc>
          <w:tcPr>
            <w:tcW w:w="4867" w:type="dxa"/>
            <w:gridSpan w:val="8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广西百色市右江区前程路个体经营</w:t>
            </w:r>
          </w:p>
        </w:tc>
        <w:tc>
          <w:tcPr>
            <w:tcW w:w="11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687" w:type="dxa"/>
            <w:gridSpan w:val="5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23" w:type="dxa"/>
            <w:gridSpan w:val="5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867" w:type="dxa"/>
            <w:gridSpan w:val="8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23" w:type="dxa"/>
            <w:gridSpan w:val="2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个人熟悉领域及自我评价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923" w:type="dxa"/>
            <w:gridSpan w:val="2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23" w:type="dxa"/>
            <w:gridSpan w:val="2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923" w:type="dxa"/>
            <w:gridSpan w:val="20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申明：本人保证报名表中的信息是全面且真实的，知晓任何的不实和遗漏都有可能导致进入公司后被解聘，并接受因此被贵公司解聘的决定。本人同意贵公司（包括聘请第三方背景调查公司）对报名表中的有关信息进行背景调查。                     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                                   填表人签字：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日期：   年   月   日</w:t>
            </w:r>
          </w:p>
        </w:tc>
      </w:tr>
    </w:tbl>
    <w:tbl>
      <w:tblPr>
        <w:tblStyle w:val="4"/>
        <w:tblpPr w:leftFromText="180" w:rightFromText="180" w:vertAnchor="text" w:tblpX="10214" w:tblpY="-2489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/>
                <w:spacing w:val="-6"/>
                <w:lang w:eastAsia="zh-CN"/>
              </w:rPr>
            </w:pPr>
          </w:p>
        </w:tc>
      </w:tr>
    </w:tbl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仿宋" w:hAnsi="仿宋" w:eastAsia="仿宋" w:cs="仿宋"/>
          <w:b/>
          <w:bCs/>
          <w:spacing w:val="-6"/>
        </w:rPr>
        <w:t>请将此应聘报名表发送到人力资源部邮箱：</w:t>
      </w:r>
      <w:r>
        <w:rPr>
          <w:rFonts w:hint="eastAsia" w:ascii="仿宋" w:hAnsi="仿宋" w:eastAsia="仿宋" w:cs="仿宋"/>
          <w:b/>
          <w:bCs/>
          <w:spacing w:val="-6"/>
          <w:lang w:val="en-US" w:eastAsia="zh-CN"/>
        </w:rPr>
        <w:t>bsnljthr@163.com</w:t>
      </w:r>
      <w:r>
        <w:rPr>
          <w:rFonts w:ascii="仿宋" w:hAnsi="仿宋" w:eastAsia="仿宋" w:cs="仿宋"/>
          <w:b/>
          <w:bCs/>
          <w:spacing w:val="-6"/>
        </w:rPr>
        <w:t>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83A4D"/>
    <w:rsid w:val="03DF12E7"/>
    <w:rsid w:val="08035547"/>
    <w:rsid w:val="08D33BAB"/>
    <w:rsid w:val="093D3CDB"/>
    <w:rsid w:val="0BC45C5A"/>
    <w:rsid w:val="0D0B7276"/>
    <w:rsid w:val="0EE338DF"/>
    <w:rsid w:val="18EC78F1"/>
    <w:rsid w:val="1C5A0892"/>
    <w:rsid w:val="1D357123"/>
    <w:rsid w:val="2033565F"/>
    <w:rsid w:val="24E64F31"/>
    <w:rsid w:val="281163AC"/>
    <w:rsid w:val="28FD1B4E"/>
    <w:rsid w:val="291D7302"/>
    <w:rsid w:val="2BFB1CB9"/>
    <w:rsid w:val="2DD80E22"/>
    <w:rsid w:val="2DE5725A"/>
    <w:rsid w:val="31915AE2"/>
    <w:rsid w:val="3FAF5707"/>
    <w:rsid w:val="43233E35"/>
    <w:rsid w:val="4F1634B9"/>
    <w:rsid w:val="4F795774"/>
    <w:rsid w:val="5267528C"/>
    <w:rsid w:val="5DD5625A"/>
    <w:rsid w:val="64255A1B"/>
    <w:rsid w:val="64636513"/>
    <w:rsid w:val="68CD56BF"/>
    <w:rsid w:val="68D8170E"/>
    <w:rsid w:val="6C5C4853"/>
    <w:rsid w:val="72923A89"/>
    <w:rsid w:val="73861D97"/>
    <w:rsid w:val="7721127E"/>
    <w:rsid w:val="79815565"/>
    <w:rsid w:val="7CF0780B"/>
    <w:rsid w:val="7DB56229"/>
    <w:rsid w:val="7F1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2023-03-27T02:27:00Z</dcterms:created>
  <dc:creator>何耀茜</dc:creator>
  <cp:lastModifiedBy>千与</cp:lastModifiedBy>
  <dcterms:modified xsi:type="dcterms:W3CDTF">2023-04-06T01:59:43Z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F2BE5FE6DC9144D3BAB254F163A75D11</vt:lpwstr>
  </property>
</Properties>
</file>