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附件</w:t>
            </w:r>
            <w:bookmarkEnd w:id="0"/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</w:rPr>
              <w:t>3</w:t>
            </w:r>
          </w:p>
        </w:tc>
      </w:tr>
    </w:tbl>
    <w:p>
      <w:pPr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年阿坝州</w:t>
      </w:r>
      <w:r>
        <w:rPr>
          <w:rFonts w:ascii="Times New Roman" w:hAnsi="Times New Roman" w:eastAsia="方正小标宋简体" w:cs="Times New Roman"/>
          <w:sz w:val="36"/>
          <w:szCs w:val="36"/>
        </w:rPr>
        <w:t>聘任制公务员招聘咨询方式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2457"/>
        <w:gridCol w:w="3265"/>
        <w:gridCol w:w="1333"/>
        <w:gridCol w:w="1220"/>
        <w:gridCol w:w="2565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Header/>
        </w:trPr>
        <w:tc>
          <w:tcPr>
            <w:tcW w:w="196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866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招聘单位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或公务员主管部门</w:t>
            </w:r>
          </w:p>
        </w:tc>
        <w:tc>
          <w:tcPr>
            <w:tcW w:w="1151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地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址</w:t>
            </w:r>
          </w:p>
        </w:tc>
        <w:tc>
          <w:tcPr>
            <w:tcW w:w="470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邮政编码</w:t>
            </w:r>
          </w:p>
        </w:tc>
        <w:tc>
          <w:tcPr>
            <w:tcW w:w="430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联系人</w:t>
            </w:r>
          </w:p>
        </w:tc>
        <w:tc>
          <w:tcPr>
            <w:tcW w:w="904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联系电话</w:t>
            </w:r>
          </w:p>
        </w:tc>
        <w:tc>
          <w:tcPr>
            <w:tcW w:w="979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tblHeader/>
        </w:trPr>
        <w:tc>
          <w:tcPr>
            <w:tcW w:w="196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866" w:type="pc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  <w:t>中共壤塘</w:t>
            </w:r>
            <w:r>
              <w:rPr>
                <w:rFonts w:ascii="Times New Roman" w:hAnsi="仿宋_GB2312" w:eastAsia="仿宋_GB2312" w:cs="Times New Roman"/>
                <w:sz w:val="24"/>
                <w:szCs w:val="24"/>
              </w:rPr>
              <w:t>县委组织部</w:t>
            </w:r>
          </w:p>
        </w:tc>
        <w:tc>
          <w:tcPr>
            <w:tcW w:w="1151" w:type="pct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四川省阿坝州壤塘县罗吾塘中街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90号壤塘县委组织部</w:t>
            </w:r>
          </w:p>
        </w:tc>
        <w:tc>
          <w:tcPr>
            <w:tcW w:w="470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624300</w:t>
            </w:r>
          </w:p>
        </w:tc>
        <w:tc>
          <w:tcPr>
            <w:tcW w:w="430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珠</w:t>
            </w:r>
          </w:p>
        </w:tc>
        <w:tc>
          <w:tcPr>
            <w:tcW w:w="904" w:type="pct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仿宋_GB2312" w:eastAsia="仿宋_GB2312" w:cs="Times New Roman"/>
                <w:sz w:val="24"/>
                <w:szCs w:val="24"/>
              </w:rPr>
              <w:t>电话：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0837-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2376781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仿宋_GB2312" w:eastAsia="仿宋_GB2312" w:cs="Times New Roman"/>
                <w:sz w:val="24"/>
                <w:szCs w:val="24"/>
              </w:rPr>
              <w:t>传真：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0837-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2376202</w:t>
            </w:r>
          </w:p>
        </w:tc>
        <w:tc>
          <w:tcPr>
            <w:tcW w:w="979" w:type="pct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rtxzzbgbk@163.com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tblHeader/>
        </w:trPr>
        <w:tc>
          <w:tcPr>
            <w:tcW w:w="196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866" w:type="pc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Times New Roman"/>
                <w:sz w:val="24"/>
                <w:szCs w:val="24"/>
                <w:lang w:eastAsia="zh-CN"/>
              </w:rPr>
              <w:t>中共松潘</w:t>
            </w:r>
            <w:r>
              <w:rPr>
                <w:rFonts w:ascii="Times New Roman" w:hAnsi="仿宋_GB2312" w:eastAsia="仿宋_GB2312" w:cs="Times New Roman"/>
                <w:sz w:val="24"/>
                <w:szCs w:val="24"/>
              </w:rPr>
              <w:t>县委组织部</w:t>
            </w:r>
          </w:p>
        </w:tc>
        <w:tc>
          <w:tcPr>
            <w:tcW w:w="1151" w:type="pct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四川省阿坝州松潘县进安镇新区四号楼二楼</w:t>
            </w:r>
          </w:p>
        </w:tc>
        <w:tc>
          <w:tcPr>
            <w:tcW w:w="470" w:type="pc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623300</w:t>
            </w:r>
          </w:p>
        </w:tc>
        <w:tc>
          <w:tcPr>
            <w:tcW w:w="430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曾子凤</w:t>
            </w:r>
          </w:p>
        </w:tc>
        <w:tc>
          <w:tcPr>
            <w:tcW w:w="904" w:type="pc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仿宋_GB2312" w:eastAsia="仿宋_GB2312" w:cs="Times New Roman"/>
                <w:sz w:val="24"/>
                <w:szCs w:val="24"/>
              </w:rPr>
              <w:t>电话：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0837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-7235380</w:t>
            </w:r>
          </w:p>
        </w:tc>
        <w:tc>
          <w:tcPr>
            <w:tcW w:w="979" w:type="pct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spxgbyk@163.com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tblHeader/>
        </w:trPr>
        <w:tc>
          <w:tcPr>
            <w:tcW w:w="19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66" w:type="pc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1" w:type="pc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  <w:tblHeader/>
        </w:trPr>
        <w:tc>
          <w:tcPr>
            <w:tcW w:w="19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pc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1" w:type="pc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79" w:type="pc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ZkOTljNzg3NDM0MWY1OWZhZDUzN2FkZjEyYzlmMGUifQ=="/>
  </w:docVars>
  <w:rsids>
    <w:rsidRoot w:val="00881DE2"/>
    <w:rsid w:val="00042789"/>
    <w:rsid w:val="00113499"/>
    <w:rsid w:val="00210C16"/>
    <w:rsid w:val="003F56A0"/>
    <w:rsid w:val="00494847"/>
    <w:rsid w:val="00637F19"/>
    <w:rsid w:val="006D1284"/>
    <w:rsid w:val="00881DE2"/>
    <w:rsid w:val="00A27B4D"/>
    <w:rsid w:val="00BB52FB"/>
    <w:rsid w:val="00C5475A"/>
    <w:rsid w:val="00C659D3"/>
    <w:rsid w:val="00CE092C"/>
    <w:rsid w:val="00CF4734"/>
    <w:rsid w:val="00E374D5"/>
    <w:rsid w:val="00FA3080"/>
    <w:rsid w:val="0FFF0725"/>
    <w:rsid w:val="140F1324"/>
    <w:rsid w:val="161A31DF"/>
    <w:rsid w:val="16D714A5"/>
    <w:rsid w:val="195C37C3"/>
    <w:rsid w:val="19D1466F"/>
    <w:rsid w:val="1BFD9F33"/>
    <w:rsid w:val="1DFB318B"/>
    <w:rsid w:val="22B2768D"/>
    <w:rsid w:val="27B562EC"/>
    <w:rsid w:val="2B38F013"/>
    <w:rsid w:val="2B986E70"/>
    <w:rsid w:val="2D5F58D3"/>
    <w:rsid w:val="2FD82C89"/>
    <w:rsid w:val="34FB1307"/>
    <w:rsid w:val="37FA29DD"/>
    <w:rsid w:val="37FBDBAD"/>
    <w:rsid w:val="39AC286F"/>
    <w:rsid w:val="4DCCF2E0"/>
    <w:rsid w:val="50634DC7"/>
    <w:rsid w:val="51972BEB"/>
    <w:rsid w:val="52037A34"/>
    <w:rsid w:val="53F01D34"/>
    <w:rsid w:val="5777A0B4"/>
    <w:rsid w:val="599D4189"/>
    <w:rsid w:val="5BFEA366"/>
    <w:rsid w:val="60094B01"/>
    <w:rsid w:val="6322B083"/>
    <w:rsid w:val="63EFA191"/>
    <w:rsid w:val="677E5339"/>
    <w:rsid w:val="6B4FAF6F"/>
    <w:rsid w:val="6CEF1F82"/>
    <w:rsid w:val="6FDF397C"/>
    <w:rsid w:val="716625B0"/>
    <w:rsid w:val="7377B369"/>
    <w:rsid w:val="76DFC9C2"/>
    <w:rsid w:val="76F339E9"/>
    <w:rsid w:val="77F722A2"/>
    <w:rsid w:val="7BFB41F2"/>
    <w:rsid w:val="7BFF0B4B"/>
    <w:rsid w:val="7ECEEA0A"/>
    <w:rsid w:val="7FEB03C7"/>
    <w:rsid w:val="7FF11731"/>
    <w:rsid w:val="7FFC456D"/>
    <w:rsid w:val="99DBCDA6"/>
    <w:rsid w:val="9BE7D3F4"/>
    <w:rsid w:val="9FAE3964"/>
    <w:rsid w:val="A9CF21E6"/>
    <w:rsid w:val="ACFF29A8"/>
    <w:rsid w:val="BD77BD06"/>
    <w:rsid w:val="DEFE5454"/>
    <w:rsid w:val="DFF208AB"/>
    <w:rsid w:val="EED4B5C1"/>
    <w:rsid w:val="F9E7A82F"/>
    <w:rsid w:val="FBE8E1E9"/>
    <w:rsid w:val="FC7F43D4"/>
    <w:rsid w:val="FDDF353F"/>
    <w:rsid w:val="FFE9040C"/>
    <w:rsid w:val="FFF9881D"/>
    <w:rsid w:val="FFFEA9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sz w:val="24"/>
      <w:szCs w:val="24"/>
    </w:rPr>
  </w:style>
  <w:style w:type="character" w:styleId="9">
    <w:name w:val="Emphasis"/>
    <w:basedOn w:val="7"/>
    <w:qFormat/>
    <w:uiPriority w:val="20"/>
    <w:rPr>
      <w:color w:val="CC0000"/>
      <w:sz w:val="24"/>
      <w:szCs w:val="24"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11">
    <w:name w:val="HTML Cite"/>
    <w:basedOn w:val="7"/>
    <w:semiHidden/>
    <w:unhideWhenUsed/>
    <w:qFormat/>
    <w:uiPriority w:val="99"/>
    <w:rPr>
      <w:sz w:val="24"/>
      <w:szCs w:val="24"/>
    </w:rPr>
  </w:style>
  <w:style w:type="character" w:customStyle="1" w:styleId="12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义乌市党群部门</Company>
  <Pages>1</Pages>
  <Words>134</Words>
  <Characters>211</Characters>
  <Lines>9</Lines>
  <Paragraphs>2</Paragraphs>
  <TotalTime>14</TotalTime>
  <ScaleCrop>false</ScaleCrop>
  <LinksUpToDate>false</LinksUpToDate>
  <CharactersWithSpaces>216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2020-03-13T13:48:00Z</dcterms:created>
  <dc:creator>微软用户</dc:creator>
  <cp:lastModifiedBy>假装在重庆</cp:lastModifiedBy>
  <cp:lastPrinted>2023-04-17T12:15:44Z</cp:lastPrinted>
  <dcterms:modified xsi:type="dcterms:W3CDTF">2023-04-17T12:20:11Z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C8C8F3EA276B4718B5B33C38107FACC1_12</vt:lpwstr>
  </property>
</Properties>
</file>